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B4" w:rsidRDefault="005B71B4" w:rsidP="005B71B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</w:rPr>
        <w:t>Сведения о доходах, расходах, об имуществе и обязательствах имущественного характера служащих, занимающих муниципальные должности администрации муниципального округа Войковский и членов их семей за период с 1 января 2015 года по 31 декабря 2015 года</w:t>
      </w:r>
    </w:p>
    <w:p w:rsidR="005B71B4" w:rsidRDefault="005B71B4" w:rsidP="005B71B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tbl>
      <w:tblPr>
        <w:tblW w:w="14685" w:type="dxa"/>
        <w:tblCellSpacing w:w="0" w:type="dxa"/>
        <w:tblBorders>
          <w:top w:val="outset" w:sz="6" w:space="0" w:color="F0F0F0"/>
          <w:left w:val="outset" w:sz="6" w:space="0" w:color="F0F0F0"/>
          <w:bottom w:val="outset" w:sz="6" w:space="0" w:color="F0F0F0"/>
          <w:right w:val="outset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1983"/>
        <w:gridCol w:w="1186"/>
        <w:gridCol w:w="929"/>
        <w:gridCol w:w="747"/>
        <w:gridCol w:w="1158"/>
        <w:gridCol w:w="1188"/>
        <w:gridCol w:w="1603"/>
        <w:gridCol w:w="1519"/>
        <w:gridCol w:w="964"/>
        <w:gridCol w:w="1495"/>
        <w:gridCol w:w="1603"/>
        <w:gridCol w:w="964"/>
      </w:tblGrid>
      <w:tr w:rsidR="005B71B4" w:rsidTr="005B71B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ФИО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Общая сумма задеклари-рованного дохода</w:t>
            </w:r>
          </w:p>
        </w:tc>
        <w:tc>
          <w:tcPr>
            <w:tcW w:w="3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Перечень объектов недвижимости, транспортных средств, приобретенных в 2015 году, сумма сделки которых превышает общий доход муниципального служащего и его (её)супруги(а) за три последних года, предшествующих сделки</w:t>
            </w:r>
          </w:p>
        </w:tc>
        <w:tc>
          <w:tcPr>
            <w:tcW w:w="5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Перечень объектов недвижимости, находящихся в пользовании</w:t>
            </w:r>
          </w:p>
        </w:tc>
      </w:tr>
      <w:tr w:rsidR="005B71B4" w:rsidTr="005B7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Вид объекта недви-жимости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Сумма сделки (руб.)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Источник получения средств, за счет которых приобре-тено имущество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Основание приобрете-ния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Вид объекта недвижимости, 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Транспортные средства (вид , марка, модель)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Вид объекта недвижимости, страна расположения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Площадь (кв.м)</w:t>
            </w:r>
          </w:p>
        </w:tc>
      </w:tr>
      <w:tr w:rsidR="005B71B4" w:rsidTr="005B71B4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Скоробогатов Борис Александрович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глава администрации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1 280 707,56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легковой автомобиль Дэу Нексия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52,9</w:t>
            </w:r>
          </w:p>
        </w:tc>
      </w:tr>
      <w:tr w:rsidR="005B71B4" w:rsidTr="005B71B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Мочалова Вера Алексеевна заместитель главы </w:t>
            </w:r>
            <w:r>
              <w:rPr>
                <w:rFonts w:ascii="Tahoma" w:hAnsi="Tahoma" w:cs="Tahoma"/>
                <w:color w:val="000000"/>
              </w:rPr>
              <w:lastRenderedPageBreak/>
              <w:t>администрации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2 696 571,69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жилой дом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  <w:r>
              <w:rPr>
                <w:rStyle w:val="a4"/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общая долевая – 1/8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52,8</w:t>
            </w:r>
          </w:p>
        </w:tc>
      </w:tr>
      <w:tr w:rsidR="005B71B4" w:rsidTr="005B7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1 066 830,48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дачный земельный участок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1556,0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легковой автомобиль Хендэ Санта Фе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52,8</w:t>
            </w:r>
          </w:p>
        </w:tc>
      </w:tr>
      <w:tr w:rsidR="005B71B4" w:rsidTr="005B7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  <w:r>
              <w:rPr>
                <w:rStyle w:val="a4"/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52,8</w:t>
            </w:r>
            <w:r>
              <w:rPr>
                <w:rStyle w:val="a4"/>
                <w:rFonts w:ascii="Tahoma" w:hAnsi="Tahoma" w:cs="Tahoma"/>
                <w:color w:val="000000"/>
              </w:rPr>
              <w:t> </w:t>
            </w:r>
          </w:p>
        </w:tc>
      </w:tr>
      <w:tr w:rsidR="005B71B4" w:rsidTr="005B71B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Васильева Ольга Алексеевна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главный бухгалтер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2 093 758,48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38,9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57,6</w:t>
            </w:r>
          </w:p>
        </w:tc>
      </w:tr>
      <w:tr w:rsidR="005B71B4" w:rsidTr="005B7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</w:tbl>
    <w:p w:rsidR="005B71B4" w:rsidRDefault="005B71B4" w:rsidP="005B71B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</w:t>
      </w:r>
    </w:p>
    <w:p w:rsidR="005B71B4" w:rsidRDefault="005B71B4" w:rsidP="005B71B4">
      <w:pPr>
        <w:rPr>
          <w:szCs w:val="24"/>
        </w:rPr>
      </w:pPr>
      <w:r>
        <w:pict>
          <v:rect id="_x0000_i1025" style="width:0;height:1.5pt" o:hralign="left" o:hrstd="t" o:hrnoshade="t" o:hr="t" fillcolor="black" stroked="f"/>
        </w:pict>
      </w:r>
    </w:p>
    <w:p w:rsidR="005B71B4" w:rsidRDefault="005B71B4" w:rsidP="005B71B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5B71B4" w:rsidRDefault="005B71B4" w:rsidP="005B71B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5B71B4" w:rsidRDefault="005B71B4" w:rsidP="005B71B4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</w:rPr>
        <w:t>Сведения о доходах и имуществе лица, замещающего муниципальную должность города Москвы, муниципальных служащих и членов их семей за период с 01 января по 31 декабря 2014 года муниципального округа Войковский</w:t>
      </w:r>
    </w:p>
    <w:tbl>
      <w:tblPr>
        <w:tblW w:w="14464" w:type="dxa"/>
        <w:tblCellSpacing w:w="0" w:type="dxa"/>
        <w:tblBorders>
          <w:top w:val="outset" w:sz="6" w:space="0" w:color="F0F0F0"/>
          <w:left w:val="outset" w:sz="6" w:space="0" w:color="F0F0F0"/>
          <w:bottom w:val="outset" w:sz="6" w:space="0" w:color="F0F0F0"/>
          <w:right w:val="outset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2"/>
        <w:gridCol w:w="1874"/>
        <w:gridCol w:w="2035"/>
        <w:gridCol w:w="753"/>
        <w:gridCol w:w="918"/>
        <w:gridCol w:w="2395"/>
        <w:gridCol w:w="1152"/>
        <w:gridCol w:w="1421"/>
        <w:gridCol w:w="1139"/>
        <w:gridCol w:w="105"/>
      </w:tblGrid>
      <w:tr w:rsidR="005B71B4" w:rsidTr="005B71B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ФИО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Деклари-рованный годовой доход </w:t>
            </w:r>
            <w:hyperlink r:id="rId4" w:history="1">
              <w:r>
                <w:rPr>
                  <w:rStyle w:val="a5"/>
                  <w:rFonts w:ascii="Tahoma" w:hAnsi="Tahoma" w:cs="Tahoma"/>
                  <w:color w:val="41671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</w:rPr>
              <w:t>(руб.)</w:t>
            </w:r>
          </w:p>
        </w:tc>
        <w:tc>
          <w:tcPr>
            <w:tcW w:w="6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B71B4" w:rsidTr="005B71B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Вид недвиж.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Площ.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(кв.м)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Страна распол.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Транспорт. средства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Вид недвиж.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Площ.(кв.м)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Страна распол.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B71B4" w:rsidTr="005B71B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 xml:space="preserve">Гребенкина Ирина </w:t>
            </w:r>
            <w:r>
              <w:rPr>
                <w:rStyle w:val="a4"/>
                <w:rFonts w:ascii="Tahoma" w:hAnsi="Tahoma" w:cs="Tahoma"/>
                <w:color w:val="000000"/>
              </w:rPr>
              <w:lastRenderedPageBreak/>
              <w:t>Юрьевна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глава муниципального округа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1 665 209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1)квартира </w:t>
            </w:r>
            <w:r>
              <w:rPr>
                <w:rFonts w:ascii="Tahoma" w:hAnsi="Tahoma" w:cs="Tahoma"/>
                <w:color w:val="000000"/>
              </w:rPr>
              <w:lastRenderedPageBreak/>
              <w:t>(индивидуальная)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2)квартира (индивидуальная)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3)садовый участок (индивидуальная)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4)садовый участок (индивидуальная)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42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58,4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800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800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Россия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-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_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-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-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 </w:t>
            </w:r>
          </w:p>
        </w:tc>
      </w:tr>
      <w:tr w:rsidR="005B71B4" w:rsidTr="005B71B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lastRenderedPageBreak/>
              <w:t>Скоробогатов Борис Александрович</w:t>
            </w:r>
            <w:r>
              <w:rPr>
                <w:rFonts w:ascii="Tahoma" w:hAnsi="Tahoma" w:cs="Tahoma"/>
                <w:color w:val="000000"/>
              </w:rPr>
              <w:t> глава администрации муниципального округа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1 330 081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легковой автомобиль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Дэу Нексия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52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5B71B4" w:rsidTr="005B71B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Мочалова Вера Алексеевна</w:t>
            </w:r>
          </w:p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 xml:space="preserve">Заместитель главы </w:t>
            </w:r>
            <w:r>
              <w:rPr>
                <w:rFonts w:ascii="Tahoma" w:hAnsi="Tahoma" w:cs="Tahoma"/>
                <w:color w:val="000000"/>
              </w:rPr>
              <w:lastRenderedPageBreak/>
              <w:t>администрации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2026648,53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1) Жилой дом, (общая долевая 1/8)</w:t>
            </w:r>
          </w:p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2) Дачный участок (общая совместная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 xml:space="preserve">Легковой автомобиль Хендай Санта Фе (общая </w:t>
            </w:r>
            <w:r>
              <w:rPr>
                <w:rFonts w:ascii="Tahoma" w:hAnsi="Tahoma" w:cs="Tahoma"/>
                <w:color w:val="000000"/>
              </w:rPr>
              <w:lastRenderedPageBreak/>
              <w:t>совместная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52,8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5B71B4" w:rsidTr="005B71B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lastRenderedPageBreak/>
              <w:t>Эськов Сергей Иванович</w:t>
            </w:r>
          </w:p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(супруг Мочаловой В.А.)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1145280,00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1) Дачный участок (общая совместная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1556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Легковой автомобиль Хендай Санта Фе (общая совместная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52,8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5B71B4" w:rsidTr="005B71B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Эськова Виктория Сергеевна</w:t>
            </w:r>
          </w:p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(дочь Мочаловой В.А.)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52,8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5B71B4" w:rsidTr="005B71B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Style w:val="a4"/>
                <w:rFonts w:ascii="Tahoma" w:hAnsi="Tahoma" w:cs="Tahoma"/>
                <w:color w:val="000000"/>
              </w:rPr>
              <w:t>Васильева Ольга Алексеевна</w:t>
            </w:r>
            <w:r>
              <w:rPr>
                <w:rFonts w:ascii="Tahoma" w:hAnsi="Tahoma" w:cs="Tahoma"/>
                <w:color w:val="000000"/>
              </w:rPr>
              <w:br/>
              <w:t>(Главный бухгалтер-заведующий сектором)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 15893732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квартира</w:t>
            </w:r>
          </w:p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pStyle w:val="a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Россия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1B4" w:rsidRDefault="005B71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435B"/>
    <w:rsid w:val="001C34A2"/>
    <w:rsid w:val="00243221"/>
    <w:rsid w:val="0025133F"/>
    <w:rsid w:val="0033018F"/>
    <w:rsid w:val="003D090D"/>
    <w:rsid w:val="004E4A62"/>
    <w:rsid w:val="00553AA0"/>
    <w:rsid w:val="00595A02"/>
    <w:rsid w:val="005B71B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63828432FD308DD3E8153F377C6A3D4540F7F53E3F9CE9D8EADF4EE6202D7A40D4A6EB82EB21F5D13A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2018-03-26T11:48:00Z</dcterms:modified>
</cp:coreProperties>
</file>