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13" w:rsidRDefault="00196E13" w:rsidP="00196E13">
      <w:pPr>
        <w:pStyle w:val="3"/>
        <w:shd w:val="clear" w:color="auto" w:fill="FFFFFF"/>
        <w:spacing w:before="0" w:line="240" w:lineRule="auto"/>
        <w:rPr>
          <w:rFonts w:ascii="Georgia" w:hAnsi="Georgia"/>
          <w:b w:val="0"/>
          <w:bCs w:val="0"/>
          <w:color w:val="333333"/>
          <w:sz w:val="45"/>
          <w:szCs w:val="45"/>
        </w:rPr>
      </w:pPr>
      <w:r>
        <w:rPr>
          <w:rFonts w:ascii="Georgia" w:hAnsi="Georgia"/>
          <w:b w:val="0"/>
          <w:bCs w:val="0"/>
          <w:color w:val="333333"/>
          <w:sz w:val="45"/>
          <w:szCs w:val="45"/>
        </w:rPr>
        <w:t>Сведения о дoхoдах руководителя и его заместителей</w:t>
      </w:r>
    </w:p>
    <w:tbl>
      <w:tblPr>
        <w:tblW w:w="15720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2"/>
        <w:gridCol w:w="1198"/>
        <w:gridCol w:w="1200"/>
        <w:gridCol w:w="1992"/>
        <w:gridCol w:w="1092"/>
        <w:gridCol w:w="1640"/>
        <w:gridCol w:w="1385"/>
        <w:gridCol w:w="1033"/>
        <w:gridCol w:w="1816"/>
        <w:gridCol w:w="1699"/>
        <w:gridCol w:w="1104"/>
        <w:gridCol w:w="1104"/>
      </w:tblGrid>
      <w:tr w:rsidR="00196E13" w:rsidTr="00196E13">
        <w:trPr>
          <w:gridBefore w:val="1"/>
          <w:gridAfter w:val="1"/>
          <w:jc w:val="center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Сведения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 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«Балтийский федеральный университет имени Иммануила Канта»,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а также о доходах, об имуществе и обязательствах имущественного характера его супруги (супруга),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несовершеннолетних детей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за период с 1 января 2017 г. по 31 декабря 2017 г.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</w:t>
            </w:r>
          </w:p>
          <w:p w:rsidR="00196E13" w:rsidRDefault="00196E13" w:rsidP="00196E13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Объекты недвижимости, находящиеся в собственности  </w:t>
            </w:r>
          </w:p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</w:t>
            </w:r>
          </w:p>
          <w:p w:rsidR="00196E13" w:rsidRDefault="00196E13" w:rsidP="00196E13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  <w:p w:rsidR="00196E13" w:rsidRDefault="00196E13" w:rsidP="00196E13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Объекты недвижимости, </w:t>
            </w:r>
          </w:p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6"/>
                <w:szCs w:val="26"/>
              </w:rPr>
              <w:t> Декларированный годовой доход (руб.)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  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 Площадь (кв.м.)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Площадь (кв.м.)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Страна   расположения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Ректор ФГАОУ ВО БФУ им.И.Канта Клемешев Андрей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  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     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ACURA MDX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3349330,74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     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 xml:space="preserve">Несовершеннолетний 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     квартира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общая 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 xml:space="preserve">    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 земельный  участок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 900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 xml:space="preserve">Российская 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lastRenderedPageBreak/>
              <w:t> 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402,4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Несовершеннолетний ребенок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 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402,4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     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нет</w:t>
            </w:r>
          </w:p>
        </w:tc>
      </w:tr>
      <w:tr w:rsidR="00196E13" w:rsidTr="00196E1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t> 402,4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E13" w:rsidRDefault="00196E13" w:rsidP="00196E13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6"/>
                <w:szCs w:val="26"/>
              </w:rPr>
            </w:pP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  <w:t>Российская Федерация </w:t>
            </w:r>
            <w:r>
              <w:rPr>
                <w:rFonts w:ascii="Calibri" w:hAnsi="Calibri" w:cs="Calibri"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E13" w:rsidRDefault="00196E13" w:rsidP="00196E13">
            <w:pPr>
              <w:spacing w:after="0" w:line="240" w:lineRule="auto"/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</w:tr>
    </w:tbl>
    <w:p w:rsidR="00196E13" w:rsidRDefault="00196E13" w:rsidP="00196E1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</w:p>
    <w:p w:rsidR="00243221" w:rsidRPr="001C34A2" w:rsidRDefault="00243221" w:rsidP="00196E1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3541"/>
    <w:rsid w:val="00091401"/>
    <w:rsid w:val="00196E1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2018-06-06T15:51:00Z</dcterms:modified>
</cp:coreProperties>
</file>