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696" w:rsidRPr="00603696" w:rsidRDefault="00603696" w:rsidP="00603696">
      <w:pPr>
        <w:shd w:val="clear" w:color="auto" w:fill="FFFFFF"/>
        <w:spacing w:line="240" w:lineRule="auto"/>
        <w:rPr>
          <w:rFonts w:ascii="Arial" w:eastAsia="Times New Roman" w:hAnsi="Arial" w:cs="Arial"/>
          <w:color w:val="9B9B9B"/>
          <w:sz w:val="23"/>
          <w:szCs w:val="23"/>
          <w:lang w:eastAsia="ru-RU"/>
        </w:rPr>
      </w:pPr>
      <w:r w:rsidRPr="00603696">
        <w:rPr>
          <w:rFonts w:ascii="Arial" w:eastAsia="Times New Roman" w:hAnsi="Arial" w:cs="Arial"/>
          <w:color w:val="9B9B9B"/>
          <w:sz w:val="23"/>
          <w:szCs w:val="23"/>
          <w:lang w:eastAsia="ru-RU"/>
        </w:rPr>
        <w:t>14.05.2018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42"/>
        <w:gridCol w:w="1979"/>
        <w:gridCol w:w="155"/>
        <w:gridCol w:w="1268"/>
        <w:gridCol w:w="1458"/>
        <w:gridCol w:w="1657"/>
        <w:gridCol w:w="993"/>
        <w:gridCol w:w="943"/>
        <w:gridCol w:w="976"/>
        <w:gridCol w:w="549"/>
        <w:gridCol w:w="159"/>
        <w:gridCol w:w="962"/>
        <w:gridCol w:w="1481"/>
        <w:gridCol w:w="201"/>
        <w:gridCol w:w="1341"/>
        <w:gridCol w:w="1290"/>
      </w:tblGrid>
      <w:tr w:rsidR="00603696" w:rsidRPr="00603696" w:rsidTr="00603696">
        <w:tc>
          <w:tcPr>
            <w:tcW w:w="0" w:type="auto"/>
            <w:gridSpan w:val="16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Сведения о доходах, расходах,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об имуществе и обязательствах имущественного характера лиц замещающих должности государственной гражданской службы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в управе района Выхино-Жулебино города Москвы, их супругов и несовершеннолетних детей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за период с 1 января 2017 г. по 31 декабря 2017 г.</w:t>
            </w:r>
          </w:p>
        </w:tc>
      </w:tr>
      <w:tr w:rsidR="00603696" w:rsidRPr="00603696" w:rsidTr="00603696"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gridSpan w:val="4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0" w:type="auto"/>
            <w:gridSpan w:val="4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Транспортные средства </w:t>
            </w:r>
            <w:r w:rsidRPr="00603696">
              <w:rPr>
                <w:rFonts w:eastAsia="Times New Roman"/>
                <w:szCs w:val="24"/>
                <w:lang w:eastAsia="ru-RU"/>
              </w:rPr>
              <w:br/>
              <w:t>(вид, марка)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Декларирован-ный годовой доход (руб.)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Сведения об источниках получения средств, за счёт которых совершена сделка (вид приобретён-ного имущества, источники)</w:t>
            </w: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Вид собственности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Страна распо-ложения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Пло-щадь</w:t>
            </w:r>
            <w:r w:rsidRPr="00603696">
              <w:rPr>
                <w:rFonts w:eastAsia="Times New Roman"/>
                <w:szCs w:val="24"/>
                <w:lang w:eastAsia="ru-RU"/>
              </w:rPr>
              <w:br/>
              <w:t>(кв.м)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Страна располо-жения</w:t>
            </w: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ЗОТОВ С.Ю.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глава управы района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1 300,0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85,0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легковой автомобиль Subaru Forester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3 819 453,09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33,8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76,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 xml:space="preserve">снегоход Yamaha 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RPZ50MP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квадроцикл Yamaha YFM550FWAD,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общая долевая 1/2 доли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62,0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76,7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легковой автомобиль Mercedes GLK-220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4 314 591,00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машино-место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15,0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несовершен-нолетний ребенок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76,7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ПОДУСТОВА Е.В.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первый заместитель главы управы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земельный участок для индивиду-ального жилищного строительства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1218,0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легковой автомобиль BMW Х3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2 146 122,06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326,3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57,1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85,5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93,5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машино-место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14,7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общая долевая, 1/4 доли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39,8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БУКАНОВ В.В.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заместитель главы управы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общая долевая, 1/2 доли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76,5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легковой автомобиль Toyota Camry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1 597 163,06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ИВАНОВА-ДАЛЬ М.М.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заместитель главы управы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45,4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легковой автомобиль Kia Sportage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2 495 581,28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автомобиль грузовой Камаз 54112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земельный участок для садоводст-ва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600,0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45,4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942 951,60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48,0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52,9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45,4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52,9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gridSpan w:val="2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603696" w:rsidRPr="00603696" w:rsidRDefault="00603696" w:rsidP="00603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603696" w:rsidRDefault="0060369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br w:type="page"/>
      </w:r>
    </w:p>
    <w:p w:rsidR="00603696" w:rsidRPr="00603696" w:rsidRDefault="00603696" w:rsidP="00603696">
      <w:pPr>
        <w:shd w:val="clear" w:color="auto" w:fill="FFFFFF"/>
        <w:spacing w:before="120" w:after="312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03696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lastRenderedPageBreak/>
        <w:t>Сведения о доходах, расходах, об имуществе и обязательствах имущественного характера</w:t>
      </w:r>
    </w:p>
    <w:p w:rsidR="00603696" w:rsidRPr="00603696" w:rsidRDefault="00603696" w:rsidP="00603696">
      <w:pPr>
        <w:shd w:val="clear" w:color="auto" w:fill="FFFFFF"/>
        <w:spacing w:before="120" w:after="312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03696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сотрудников управы района Выхино-Жулебино города Москвы Юго-Восточного административного округа, их супругов и несовершеннолетних детей,</w:t>
      </w:r>
    </w:p>
    <w:p w:rsidR="00603696" w:rsidRPr="00603696" w:rsidRDefault="00603696" w:rsidP="00603696">
      <w:pPr>
        <w:shd w:val="clear" w:color="auto" w:fill="FFFFFF"/>
        <w:spacing w:before="120" w:after="312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03696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за период с 1 января 2017 г. по 31 декабря 2017 г.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02"/>
        <w:gridCol w:w="1755"/>
        <w:gridCol w:w="1528"/>
        <w:gridCol w:w="1257"/>
        <w:gridCol w:w="1378"/>
        <w:gridCol w:w="858"/>
        <w:gridCol w:w="1296"/>
        <w:gridCol w:w="823"/>
        <w:gridCol w:w="858"/>
        <w:gridCol w:w="1296"/>
        <w:gridCol w:w="1326"/>
        <w:gridCol w:w="1649"/>
        <w:gridCol w:w="1428"/>
      </w:tblGrid>
      <w:tr w:rsidR="00603696" w:rsidRPr="00603696" w:rsidTr="00603696">
        <w:trPr>
          <w:tblHeader/>
        </w:trPr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Фамилия и инициалы лица,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чьи сведения размещаются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gridSpan w:val="4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Объекты недвижимости,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находящиеся в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Объекты недвижимости,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находящиеся в пользовании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Транспортные средства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(вид, марка)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Декларированный годовой доход (руб.)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Сведения об источниках получения средств, за счёт которых совершена сделка (вид приобретённого имущества, источники)</w:t>
            </w:r>
          </w:p>
        </w:tc>
      </w:tr>
      <w:tr w:rsidR="00603696" w:rsidRPr="00603696" w:rsidTr="00603696">
        <w:trPr>
          <w:tblHeader/>
        </w:trPr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вид собственности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площадь (кв.м)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площадь (кв.м)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b/>
                <w:bCs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Нистарова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Екатерина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Павловна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начальник Отдела по вопросам строительства, имущественно-земельных отношений и транспорта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земельный участок для садоводства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индивиду-альная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1200,0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автомобиль легковой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Mitsubishi Outlander XL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3 105 681,19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индивиду-альная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188 545,70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Горчагова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Ирина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Ивановна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начальник отдела бухгалтерского учета, организации и проведения конкурсов и аукционов -главный бухгалтер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индивиду-альная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56,3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автомобиль легковой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Kia Rio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1 706 448,47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Манжула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Наталия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Сергеевна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начальник отдела по вопросам жилищно-коммунального хозяйства и благоустройс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тва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земельный участок под застройку жилыми и нежилыми строениями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833 789,55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 (доход по основному месту работы, кредит)</w:t>
            </w: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общая</w:t>
            </w:r>
          </w:p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совместная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45,4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62,7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45,4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автомобиль легковой Toyota Camry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2 412 253,73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62,7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45,4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несовершеннол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етний ребенок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62,7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45,4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Ломакина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Татьяна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Борисовна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начальник отдела по вопросам торговли и услуг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1791,0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80,1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1 640 818,22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жилой дом со служебными строениям</w:t>
            </w: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и и сооружениями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77,8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земельный участок для гаражного строительства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24,0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автомобиль легковой Hyndai Santa FE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347 369,17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80,1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гаражный бокс с подвалом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37,7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Блоцкая Наталия Николаевна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начальник отдела по взаимодействию с населением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земельный участок для садоводства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800,0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1 362 788,92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81,6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общая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долевая, 1/3 доли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74,8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81,6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автомобиль легковой Chevrolet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Orlando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81,6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vAlign w:val="center"/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81,6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81,6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03696" w:rsidRPr="00603696" w:rsidTr="00603696"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Бусов</w:t>
            </w:r>
          </w:p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Василий Владимирович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начальник организационного отдела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76,4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before="120" w:after="312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03696">
              <w:rPr>
                <w:rFonts w:eastAsia="Times New Roman"/>
                <w:szCs w:val="24"/>
                <w:lang w:eastAsia="ru-RU"/>
              </w:rPr>
              <w:t>2 135 179,67</w:t>
            </w:r>
          </w:p>
        </w:tc>
        <w:tc>
          <w:tcPr>
            <w:tcW w:w="0" w:type="auto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03696" w:rsidRPr="00603696" w:rsidRDefault="00603696" w:rsidP="0060369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603696" w:rsidRPr="00603696" w:rsidRDefault="00603696" w:rsidP="00603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603696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11A3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onerror">
    <w:name w:val="onerror"/>
    <w:basedOn w:val="a"/>
    <w:rsid w:val="00603696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6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4963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5" w:color="E1E1E1"/>
                <w:right w:val="none" w:sz="0" w:space="0" w:color="auto"/>
              </w:divBdr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2018-06-05T11:56:00Z</dcterms:modified>
</cp:coreProperties>
</file>