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FE0" w:rsidRDefault="00CF2FE0">
      <w:pPr>
        <w:spacing w:line="14" w:lineRule="exact"/>
      </w:pPr>
      <w:bookmarkStart w:id="0" w:name="_GoBack"/>
      <w:bookmarkEnd w:id="0"/>
    </w:p>
    <w:p w:rsidR="00CF2FE0" w:rsidRDefault="00993D15">
      <w:pPr>
        <w:pStyle w:val="a4"/>
        <w:framePr w:w="11966" w:h="1018" w:hRule="exact" w:wrap="none" w:vAnchor="page" w:hAnchor="page" w:x="2942" w:y="1080"/>
        <w:shd w:val="clear" w:color="auto" w:fill="auto"/>
      </w:pPr>
      <w:r>
        <w:t>Сведения</w:t>
      </w:r>
    </w:p>
    <w:p w:rsidR="00CF2FE0" w:rsidRDefault="00993D15">
      <w:pPr>
        <w:pStyle w:val="a4"/>
        <w:framePr w:w="11966" w:h="1018" w:hRule="exact" w:wrap="none" w:vAnchor="page" w:hAnchor="page" w:x="2942" w:y="1080"/>
        <w:shd w:val="clear" w:color="auto" w:fill="auto"/>
      </w:pPr>
      <w:r>
        <w:t>о доходах, об имуществе и обязательствах имущественного характера руководителя федерального государственного бюджетного</w:t>
      </w:r>
      <w:r>
        <w:br/>
        <w:t>образовательного учреждения высшего образования «Брянский государственный технический университет»,</w:t>
      </w:r>
      <w:r>
        <w:br/>
        <w:t>а также о доходах, об имуществе и обязательствах имущественного характера его супруги за период с 1 января 201</w:t>
      </w:r>
      <w:r w:rsidR="009800B3" w:rsidRPr="009800B3">
        <w:t>7</w:t>
      </w:r>
      <w:r>
        <w:t>г. по 31 декабря 201</w:t>
      </w:r>
      <w:r w:rsidR="009800B3" w:rsidRPr="009800B3">
        <w:t>7</w:t>
      </w:r>
      <w:r>
        <w:t>г.</w:t>
      </w:r>
    </w:p>
    <w:tbl>
      <w:tblPr>
        <w:tblpPr w:leftFromText="180" w:rightFromText="180" w:vertAnchor="page" w:horzAnchor="page" w:tblpX="843" w:tblpY="236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8"/>
        <w:gridCol w:w="1142"/>
        <w:gridCol w:w="1714"/>
        <w:gridCol w:w="1181"/>
        <w:gridCol w:w="1526"/>
        <w:gridCol w:w="1133"/>
        <w:gridCol w:w="1157"/>
        <w:gridCol w:w="1517"/>
        <w:gridCol w:w="1483"/>
        <w:gridCol w:w="1901"/>
      </w:tblGrid>
      <w:tr w:rsidR="00CF2FE0" w:rsidTr="009800B3">
        <w:trPr>
          <w:trHeight w:hRule="exact" w:val="107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Фамилия,</w:t>
            </w:r>
          </w:p>
          <w:p w:rsidR="00CF2FE0" w:rsidRDefault="00993D15" w:rsidP="009800B3">
            <w:pPr>
              <w:pStyle w:val="a6"/>
              <w:shd w:val="clear" w:color="auto" w:fill="auto"/>
            </w:pPr>
            <w:r>
              <w:t>инициалы</w:t>
            </w:r>
          </w:p>
          <w:p w:rsidR="00CF2FE0" w:rsidRDefault="00993D15" w:rsidP="009800B3">
            <w:pPr>
              <w:pStyle w:val="a6"/>
              <w:shd w:val="clear" w:color="auto" w:fill="auto"/>
            </w:pPr>
            <w:r>
              <w:t>руководителя</w:t>
            </w:r>
          </w:p>
          <w:p w:rsidR="00CF2FE0" w:rsidRDefault="00993D15" w:rsidP="009800B3">
            <w:pPr>
              <w:pStyle w:val="a6"/>
              <w:shd w:val="clear" w:color="auto" w:fill="auto"/>
            </w:pPr>
            <w:r>
              <w:t>учреждения</w:t>
            </w:r>
          </w:p>
        </w:tc>
        <w:tc>
          <w:tcPr>
            <w:tcW w:w="556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Объекты недвижимости, находящиеся в собственности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Объекты недвижимости, находящиеся</w:t>
            </w:r>
          </w:p>
          <w:p w:rsidR="00CF2FE0" w:rsidRDefault="00993D15" w:rsidP="009800B3">
            <w:pPr>
              <w:pStyle w:val="a6"/>
              <w:shd w:val="clear" w:color="auto" w:fill="auto"/>
            </w:pPr>
            <w:r>
              <w:t>в пользовании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Транспортные средства (вид, марка)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  <w:spacing w:line="262" w:lineRule="auto"/>
            </w:pPr>
            <w:r>
              <w:t>Декларированный годовой доход (руб)</w:t>
            </w:r>
          </w:p>
        </w:tc>
      </w:tr>
      <w:tr w:rsidR="00CF2FE0" w:rsidTr="009800B3">
        <w:trPr>
          <w:trHeight w:hRule="exact" w:val="78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вид</w:t>
            </w:r>
          </w:p>
          <w:p w:rsidR="00CF2FE0" w:rsidRDefault="00993D15" w:rsidP="009800B3">
            <w:pPr>
              <w:pStyle w:val="a6"/>
              <w:shd w:val="clear" w:color="auto" w:fill="auto"/>
              <w:spacing w:line="230" w:lineRule="auto"/>
            </w:pPr>
            <w:r>
              <w:t>объекта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вид</w:t>
            </w:r>
          </w:p>
          <w:p w:rsidR="00CF2FE0" w:rsidRDefault="00993D15" w:rsidP="009800B3">
            <w:pPr>
              <w:pStyle w:val="a6"/>
              <w:shd w:val="clear" w:color="auto" w:fill="auto"/>
              <w:spacing w:line="230" w:lineRule="auto"/>
            </w:pPr>
            <w:r>
              <w:t>собственности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площадь</w:t>
            </w:r>
          </w:p>
          <w:p w:rsidR="00CF2FE0" w:rsidRDefault="00993D15" w:rsidP="009800B3">
            <w:pPr>
              <w:pStyle w:val="a6"/>
              <w:shd w:val="clear" w:color="auto" w:fill="auto"/>
            </w:pPr>
            <w:r>
              <w:t>(кв.м)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страна</w:t>
            </w:r>
          </w:p>
          <w:p w:rsidR="00CF2FE0" w:rsidRDefault="00993D15" w:rsidP="009800B3">
            <w:pPr>
              <w:pStyle w:val="a6"/>
              <w:shd w:val="clear" w:color="auto" w:fill="auto"/>
              <w:spacing w:line="230" w:lineRule="auto"/>
            </w:pPr>
            <w:r>
              <w:t>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вид</w:t>
            </w:r>
          </w:p>
          <w:p w:rsidR="00CF2FE0" w:rsidRDefault="00993D15" w:rsidP="009800B3">
            <w:pPr>
              <w:pStyle w:val="a6"/>
              <w:shd w:val="clear" w:color="auto" w:fill="auto"/>
              <w:spacing w:line="230" w:lineRule="auto"/>
            </w:pPr>
            <w:r>
              <w:t>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площадь</w:t>
            </w:r>
          </w:p>
          <w:p w:rsidR="00CF2FE0" w:rsidRDefault="00993D15" w:rsidP="009800B3">
            <w:pPr>
              <w:pStyle w:val="a6"/>
              <w:shd w:val="clear" w:color="auto" w:fill="auto"/>
            </w:pPr>
            <w:r>
              <w:t>(кв.м)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страна</w:t>
            </w:r>
          </w:p>
          <w:p w:rsidR="00CF2FE0" w:rsidRDefault="00993D15" w:rsidP="009800B3">
            <w:pPr>
              <w:pStyle w:val="a6"/>
              <w:shd w:val="clear" w:color="auto" w:fill="auto"/>
              <w:spacing w:line="230" w:lineRule="auto"/>
            </w:pPr>
            <w:r>
              <w:t>расположения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Легковой автомобиль Опель Мепуа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FE0" w:rsidRDefault="00DF0683" w:rsidP="009800B3">
            <w:pPr>
              <w:pStyle w:val="a6"/>
              <w:shd w:val="clear" w:color="auto" w:fill="auto"/>
            </w:pPr>
            <w:r>
              <w:t>2 285 185,45</w:t>
            </w:r>
          </w:p>
        </w:tc>
      </w:tr>
      <w:tr w:rsidR="00CF2FE0" w:rsidTr="009800B3">
        <w:trPr>
          <w:trHeight w:hRule="exact" w:val="523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Федонин</w:t>
            </w:r>
          </w:p>
          <w:p w:rsidR="00CF2FE0" w:rsidRDefault="00993D15" w:rsidP="009800B3">
            <w:pPr>
              <w:pStyle w:val="a6"/>
              <w:shd w:val="clear" w:color="auto" w:fill="auto"/>
            </w:pPr>
            <w:r>
              <w:t>Олег</w:t>
            </w:r>
          </w:p>
          <w:p w:rsidR="00CF2FE0" w:rsidRDefault="00993D15" w:rsidP="009800B3">
            <w:pPr>
              <w:pStyle w:val="a6"/>
              <w:shd w:val="clear" w:color="auto" w:fill="auto"/>
            </w:pPr>
            <w:r>
              <w:t>Николаевич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жилой</w:t>
            </w:r>
          </w:p>
          <w:p w:rsidR="00CF2FE0" w:rsidRDefault="00993D15" w:rsidP="009800B3">
            <w:pPr>
              <w:pStyle w:val="a6"/>
              <w:shd w:val="clear" w:color="auto" w:fill="auto"/>
            </w:pPr>
            <w:r>
              <w:t>дом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  <w:jc w:val="left"/>
            </w:pPr>
            <w:r>
              <w:t>Общая долевая 0,7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144,4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Российская</w:t>
            </w:r>
          </w:p>
          <w:p w:rsidR="00CF2FE0" w:rsidRDefault="00993D15" w:rsidP="009800B3">
            <w:pPr>
              <w:pStyle w:val="a6"/>
              <w:shd w:val="clear" w:color="auto" w:fill="auto"/>
              <w:spacing w:line="230" w:lineRule="auto"/>
            </w:pPr>
            <w:r>
              <w:t>Федерация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Мотоцикл</w:t>
            </w:r>
          </w:p>
          <w:p w:rsidR="00CF2FE0" w:rsidRDefault="00993D15" w:rsidP="009800B3">
            <w:pPr>
              <w:pStyle w:val="a6"/>
              <w:shd w:val="clear" w:color="auto" w:fill="auto"/>
            </w:pPr>
            <w:r>
              <w:t>ММВЗ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</w:tr>
      <w:tr w:rsidR="00CF2FE0" w:rsidTr="009800B3">
        <w:trPr>
          <w:trHeight w:hRule="exact" w:val="533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2FE0" w:rsidRDefault="00CF2FE0" w:rsidP="009800B3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2FE0" w:rsidRDefault="00993D15" w:rsidP="009800B3">
            <w:pPr>
              <w:pStyle w:val="a6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ЖИЛОЙ</w:t>
            </w:r>
          </w:p>
          <w:p w:rsidR="00CF2FE0" w:rsidRDefault="00993D15" w:rsidP="009800B3">
            <w:pPr>
              <w:pStyle w:val="a6"/>
              <w:shd w:val="clear" w:color="auto" w:fill="auto"/>
              <w:spacing w:line="230" w:lineRule="auto"/>
            </w:pPr>
            <w:r>
              <w:t>дом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165,2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Российская</w:t>
            </w:r>
          </w:p>
          <w:p w:rsidR="00CF2FE0" w:rsidRDefault="00993D15" w:rsidP="009800B3">
            <w:pPr>
              <w:pStyle w:val="a6"/>
              <w:shd w:val="clear" w:color="auto" w:fill="auto"/>
              <w:spacing w:line="230" w:lineRule="auto"/>
            </w:pPr>
            <w:r>
              <w:t>Федерация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</w:tr>
      <w:tr w:rsidR="00CF2FE0" w:rsidTr="009800B3">
        <w:trPr>
          <w:trHeight w:hRule="exact" w:val="518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2FE0" w:rsidRDefault="00CF2FE0" w:rsidP="009800B3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гараж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24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Российская</w:t>
            </w:r>
          </w:p>
          <w:p w:rsidR="00CF2FE0" w:rsidRDefault="00993D15" w:rsidP="009800B3">
            <w:pPr>
              <w:pStyle w:val="a6"/>
              <w:shd w:val="clear" w:color="auto" w:fill="auto"/>
              <w:spacing w:line="230" w:lineRule="auto"/>
            </w:pPr>
            <w:r>
              <w:t>Федерация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Pr="009800B3" w:rsidRDefault="009800B3" w:rsidP="009800B3">
            <w:pPr>
              <w:pStyle w:val="a6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</w:tr>
      <w:tr w:rsidR="00CF2FE0" w:rsidTr="009800B3">
        <w:trPr>
          <w:trHeight w:hRule="exact" w:val="523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2FE0" w:rsidRDefault="00CF2FE0" w:rsidP="009800B3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сарай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14,4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Российская</w:t>
            </w:r>
          </w:p>
          <w:p w:rsidR="00CF2FE0" w:rsidRDefault="00993D15" w:rsidP="009800B3">
            <w:pPr>
              <w:pStyle w:val="a6"/>
              <w:shd w:val="clear" w:color="auto" w:fill="auto"/>
            </w:pPr>
            <w:r>
              <w:t>Федерация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</w:tr>
      <w:tr w:rsidR="00CF2FE0" w:rsidTr="009800B3">
        <w:trPr>
          <w:trHeight w:hRule="exact" w:val="533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2FE0" w:rsidRDefault="00CF2FE0" w:rsidP="009800B3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сарай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19,7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Российская</w:t>
            </w:r>
          </w:p>
          <w:p w:rsidR="00CF2FE0" w:rsidRDefault="00993D15" w:rsidP="009800B3">
            <w:pPr>
              <w:pStyle w:val="a6"/>
              <w:shd w:val="clear" w:color="auto" w:fill="auto"/>
              <w:spacing w:line="230" w:lineRule="auto"/>
            </w:pPr>
            <w:r>
              <w:t>Федерация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</w:tr>
      <w:tr w:rsidR="00CF2FE0" w:rsidTr="009800B3">
        <w:trPr>
          <w:trHeight w:hRule="exact" w:val="523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Супруга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квартира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Долевая (1/4)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58,5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Российская</w:t>
            </w:r>
          </w:p>
          <w:p w:rsidR="00CF2FE0" w:rsidRDefault="00993D15" w:rsidP="009800B3">
            <w:pPr>
              <w:pStyle w:val="a6"/>
              <w:shd w:val="clear" w:color="auto" w:fill="auto"/>
            </w:pPr>
            <w:r>
              <w:t>Федерация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жилой</w:t>
            </w:r>
          </w:p>
          <w:p w:rsidR="00CF2FE0" w:rsidRDefault="00993D15" w:rsidP="009800B3">
            <w:pPr>
              <w:pStyle w:val="a6"/>
              <w:shd w:val="clear" w:color="auto" w:fill="auto"/>
            </w:pPr>
            <w:r>
              <w:t>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144,4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Российская</w:t>
            </w:r>
          </w:p>
          <w:p w:rsidR="00CF2FE0" w:rsidRDefault="00993D15" w:rsidP="009800B3">
            <w:pPr>
              <w:pStyle w:val="a6"/>
              <w:shd w:val="clear" w:color="auto" w:fill="auto"/>
              <w:spacing w:line="230" w:lineRule="auto"/>
            </w:pPr>
            <w:r>
              <w:t>Федерация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FE0" w:rsidRDefault="00DF0683" w:rsidP="009800B3">
            <w:pPr>
              <w:pStyle w:val="a6"/>
              <w:shd w:val="clear" w:color="auto" w:fill="auto"/>
            </w:pPr>
            <w:r>
              <w:t>462 888,09</w:t>
            </w:r>
          </w:p>
        </w:tc>
      </w:tr>
      <w:tr w:rsidR="00CF2FE0" w:rsidTr="009800B3">
        <w:trPr>
          <w:trHeight w:hRule="exact" w:val="52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гараж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Российская</w:t>
            </w:r>
          </w:p>
          <w:p w:rsidR="00CF2FE0" w:rsidRDefault="00993D15" w:rsidP="009800B3">
            <w:pPr>
              <w:pStyle w:val="a6"/>
              <w:shd w:val="clear" w:color="auto" w:fill="auto"/>
            </w:pPr>
            <w:r>
              <w:t>Федерация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</w:tr>
      <w:tr w:rsidR="00CF2FE0" w:rsidTr="009800B3">
        <w:trPr>
          <w:trHeight w:hRule="exact" w:val="52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  <w:jc w:val="left"/>
            </w:pPr>
            <w: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165,2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Российская</w:t>
            </w:r>
          </w:p>
          <w:p w:rsidR="00CF2FE0" w:rsidRDefault="00993D15" w:rsidP="009800B3">
            <w:pPr>
              <w:pStyle w:val="a6"/>
              <w:shd w:val="clear" w:color="auto" w:fill="auto"/>
              <w:spacing w:line="230" w:lineRule="auto"/>
            </w:pPr>
            <w:r>
              <w:t>Федерация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</w:tr>
      <w:tr w:rsidR="00CF2FE0" w:rsidTr="009800B3">
        <w:trPr>
          <w:trHeight w:hRule="exact" w:val="52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сарай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14,4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Российская</w:t>
            </w:r>
          </w:p>
          <w:p w:rsidR="00CF2FE0" w:rsidRDefault="00993D15" w:rsidP="009800B3">
            <w:pPr>
              <w:pStyle w:val="a6"/>
              <w:shd w:val="clear" w:color="auto" w:fill="auto"/>
            </w:pPr>
            <w:r>
              <w:t>Федерация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</w:tr>
      <w:tr w:rsidR="00CF2FE0" w:rsidTr="009800B3">
        <w:trPr>
          <w:trHeight w:hRule="exact" w:val="55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сарай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19,7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2FE0" w:rsidRDefault="00993D15" w:rsidP="009800B3">
            <w:pPr>
              <w:pStyle w:val="a6"/>
              <w:shd w:val="clear" w:color="auto" w:fill="auto"/>
            </w:pPr>
            <w:r>
              <w:t>Российская</w:t>
            </w:r>
          </w:p>
          <w:p w:rsidR="00CF2FE0" w:rsidRDefault="00993D15" w:rsidP="009800B3">
            <w:pPr>
              <w:pStyle w:val="a6"/>
              <w:shd w:val="clear" w:color="auto" w:fill="auto"/>
            </w:pPr>
            <w:r>
              <w:t>Федерация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E0" w:rsidRDefault="00CF2FE0" w:rsidP="009800B3">
            <w:pPr>
              <w:rPr>
                <w:sz w:val="10"/>
                <w:szCs w:val="10"/>
              </w:rPr>
            </w:pPr>
          </w:p>
        </w:tc>
      </w:tr>
    </w:tbl>
    <w:p w:rsidR="00CF2FE0" w:rsidRDefault="00CF2FE0">
      <w:pPr>
        <w:spacing w:line="14" w:lineRule="exact"/>
      </w:pPr>
    </w:p>
    <w:sectPr w:rsidR="00CF2FE0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A9E" w:rsidRDefault="00FA2A9E">
      <w:r>
        <w:separator/>
      </w:r>
    </w:p>
  </w:endnote>
  <w:endnote w:type="continuationSeparator" w:id="0">
    <w:p w:rsidR="00FA2A9E" w:rsidRDefault="00FA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A9E" w:rsidRDefault="00FA2A9E"/>
  </w:footnote>
  <w:footnote w:type="continuationSeparator" w:id="0">
    <w:p w:rsidR="00FA2A9E" w:rsidRDefault="00FA2A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F2FE0"/>
    <w:rsid w:val="003312A2"/>
    <w:rsid w:val="005B4675"/>
    <w:rsid w:val="009800B3"/>
    <w:rsid w:val="00993D15"/>
    <w:rsid w:val="00CF2FE0"/>
    <w:rsid w:val="00DF0683"/>
    <w:rsid w:val="00FA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D2C16-C27F-453A-8ADD-83FE4DB6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a6">
    <w:name w:val="Другое"/>
    <w:basedOn w:val="a"/>
    <w:link w:val="a5"/>
    <w:pPr>
      <w:shd w:val="clear" w:color="auto" w:fill="FFFFFF"/>
      <w:jc w:val="center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VIT</cp:lastModifiedBy>
  <cp:revision>2</cp:revision>
  <dcterms:created xsi:type="dcterms:W3CDTF">2018-04-28T08:21:00Z</dcterms:created>
  <dcterms:modified xsi:type="dcterms:W3CDTF">2018-04-28T08:21:00Z</dcterms:modified>
</cp:coreProperties>
</file>