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04" w:rsidRDefault="00EF2B04" w:rsidP="00EF2B04">
      <w:pPr>
        <w:jc w:val="center"/>
        <w:rPr>
          <w:color w:val="000000"/>
        </w:rPr>
      </w:pPr>
      <w:r>
        <w:rPr>
          <w:b/>
          <w:bCs/>
          <w:color w:val="000000"/>
        </w:rPr>
        <w:t>Сведения</w:t>
      </w:r>
    </w:p>
    <w:p w:rsidR="00EF2B04" w:rsidRDefault="00EF2B04" w:rsidP="00EF2B04">
      <w:pPr>
        <w:jc w:val="center"/>
        <w:rPr>
          <w:color w:val="000000"/>
        </w:rPr>
      </w:pPr>
      <w:r>
        <w:rPr>
          <w:b/>
          <w:bCs/>
          <w:color w:val="000000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 служащими </w:t>
      </w:r>
      <w:r>
        <w:rPr>
          <w:b/>
          <w:bCs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EF2B04" w:rsidRDefault="00EF2B04" w:rsidP="00EF2B04">
      <w:pPr>
        <w:jc w:val="center"/>
        <w:rPr>
          <w:color w:val="000000"/>
        </w:rPr>
      </w:pPr>
      <w:r>
        <w:rPr>
          <w:b/>
          <w:bCs/>
          <w:color w:val="000000"/>
        </w:rPr>
        <w:t>  за отчетный период с 1 января 2017 года  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F2B04" w:rsidRDefault="00EF2B04" w:rsidP="00EF2B04">
      <w:pPr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9"/>
        <w:gridCol w:w="1245"/>
        <w:gridCol w:w="1163"/>
        <w:gridCol w:w="905"/>
        <w:gridCol w:w="1326"/>
        <w:gridCol w:w="774"/>
        <w:gridCol w:w="1238"/>
        <w:gridCol w:w="905"/>
        <w:gridCol w:w="774"/>
        <w:gridCol w:w="1238"/>
        <w:gridCol w:w="2873"/>
        <w:gridCol w:w="1615"/>
        <w:gridCol w:w="1379"/>
      </w:tblGrid>
      <w:tr w:rsidR="00EF2B04" w:rsidTr="00EF2B04">
        <w:trPr>
          <w:trHeight w:val="2430"/>
          <w:jc w:val="center"/>
        </w:trPr>
        <w:tc>
          <w:tcPr>
            <w:tcW w:w="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51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EF2B04" w:rsidRDefault="00EF2B04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2B04" w:rsidTr="00EF2B04">
        <w:trPr>
          <w:trHeight w:val="7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Васецкая Лариса Викторовна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Временно исполняющий обязанности 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834932,71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46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Вишневская Марина Юрьевна</w:t>
            </w:r>
          </w:p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1401050,20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28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Hyundai Accent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756023,05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Гарновская Светлана Леонидовна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590814,20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Герасимова </w:t>
            </w:r>
            <w:r>
              <w:rPr>
                <w:sz w:val="20"/>
                <w:szCs w:val="20"/>
              </w:rPr>
              <w:lastRenderedPageBreak/>
              <w:t>Наталья Владимировна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470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484325,72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lastRenderedPageBreak/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F2B04" w:rsidTr="00EF2B04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Горчакова Галина Ивановна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  <w:rPr>
                <w:szCs w:val="24"/>
              </w:rPr>
            </w:pPr>
            <w:hyperlink r:id="rId4" w:history="1">
              <w:r>
                <w:rPr>
                  <w:rStyle w:val="a5"/>
                  <w:sz w:val="20"/>
                  <w:szCs w:val="20"/>
                </w:rPr>
                <w:t>ГАЗ</w:t>
              </w:r>
            </w:hyperlink>
            <w:r>
              <w:rPr>
                <w:sz w:val="20"/>
                <w:szCs w:val="20"/>
              </w:rPr>
              <w:t> 33021 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476724,11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Громова</w:t>
            </w:r>
          </w:p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511395,66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6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Жоров</w:t>
            </w:r>
          </w:p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Артур Алекберович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615690,88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54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Захаренко Александр Алексеевич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658113,00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Дачный домик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4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Кадаяс</w:t>
            </w:r>
          </w:p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София Ростиславовна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463575,76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5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 Niva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 Автомобиль легковой</w:t>
            </w:r>
          </w:p>
          <w:p w:rsidR="00EF2B04" w:rsidRDefault="00EF2B04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 </w:t>
            </w:r>
            <w:r>
              <w:rPr>
                <w:color w:val="000000"/>
                <w:sz w:val="20"/>
                <w:szCs w:val="20"/>
                <w:lang w:val="en-US"/>
              </w:rPr>
              <w:t>Lanos</w:t>
            </w:r>
          </w:p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233736,85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 сделка по приобретению земельного участка является: доход по основному месту работы супруги, супруга</w:t>
            </w:r>
          </w:p>
        </w:tc>
      </w:tr>
      <w:tr w:rsidR="00EF2B04" w:rsidTr="00EF2B04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Кельчевская Галина Римовна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783472,79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3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Кузнецова Татьяна Ивановна</w:t>
            </w:r>
          </w:p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588604,00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57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color w:val="000000"/>
                <w:sz w:val="20"/>
                <w:szCs w:val="20"/>
              </w:rPr>
              <w:t>Chevrolet </w:t>
            </w:r>
            <w:r>
              <w:rPr>
                <w:color w:val="000000"/>
                <w:sz w:val="20"/>
                <w:szCs w:val="20"/>
                <w:lang w:val="en-US"/>
              </w:rPr>
              <w:t>Lacetti</w:t>
            </w:r>
          </w:p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366000,00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4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 xml:space="preserve">Нейжмак Ольга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  <w:p w:rsidR="00EF2B04" w:rsidRDefault="00EF2B04"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632393,51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F2B04" w:rsidTr="00EF2B0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22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22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22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22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57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hyperlink r:id="rId5" w:history="1">
              <w:r>
                <w:rPr>
                  <w:rStyle w:val="a5"/>
                  <w:sz w:val="20"/>
                  <w:szCs w:val="20"/>
                  <w:lang w:val="en-US"/>
                </w:rPr>
                <w:t>Volkswagen Passat </w:t>
              </w:r>
            </w:hyperlink>
            <w:r>
              <w:rPr>
                <w:sz w:val="20"/>
                <w:szCs w:val="20"/>
              </w:rPr>
              <w:t> индивидуальная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hyperlink r:id="rId6" w:history="1">
              <w:r>
                <w:rPr>
                  <w:rStyle w:val="a5"/>
                  <w:sz w:val="20"/>
                  <w:szCs w:val="20"/>
                </w:rPr>
                <w:t>ВАЗ</w:t>
              </w:r>
            </w:hyperlink>
            <w:r>
              <w:rPr>
                <w:sz w:val="20"/>
                <w:szCs w:val="20"/>
              </w:rPr>
              <w:t> 21074 индивидуальная Автомобиль легковой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 Logan</w:t>
            </w:r>
          </w:p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87666,22</w:t>
            </w:r>
          </w:p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345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Пимашкина Ольга Владимировна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 Megane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945618,08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51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671552,35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</w:pPr>
            <w:r>
              <w:rPr>
                <w:sz w:val="20"/>
                <w:szCs w:val="20"/>
              </w:rPr>
              <w:t>общая</w:t>
            </w:r>
          </w:p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2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Рубина Анна Юрьевна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628863,68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1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Синица Марина Александровна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645167,40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285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507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  <w:lang w:val="en-US"/>
              </w:rPr>
              <w:t>Chrysler Grand Voyager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501954,90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66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Несовершенно</w:t>
            </w:r>
          </w:p>
          <w:p w:rsidR="00EF2B04" w:rsidRDefault="00EF2B04">
            <w:pPr>
              <w:spacing w:line="66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66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B04" w:rsidTr="00EF2B04">
        <w:trPr>
          <w:trHeight w:val="350"/>
          <w:jc w:val="center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r>
              <w:rPr>
                <w:sz w:val="20"/>
                <w:szCs w:val="20"/>
              </w:rPr>
              <w:t>Федорова Екатерина</w:t>
            </w:r>
          </w:p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 I</w:t>
            </w:r>
            <w:r>
              <w:rPr>
                <w:sz w:val="20"/>
                <w:szCs w:val="20"/>
              </w:rPr>
              <w:t>30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657863,22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F2B04" w:rsidTr="00EF2B04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10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10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spacing w:line="10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2B04" w:rsidRDefault="00EF2B04">
            <w:pPr>
              <w:spacing w:line="105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2B04" w:rsidRDefault="00EF2B04">
            <w:pPr>
              <w:rPr>
                <w:szCs w:val="24"/>
              </w:rPr>
            </w:pPr>
          </w:p>
        </w:tc>
      </w:tr>
      <w:tr w:rsidR="00EF2B04" w:rsidTr="00EF2B04">
        <w:trPr>
          <w:trHeight w:val="45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Юркова Татьяна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ind w:right="-4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F2B04" w:rsidRDefault="00EF2B04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 (ВАЗ) 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</w:pPr>
            <w:r>
              <w:rPr>
                <w:sz w:val="20"/>
                <w:szCs w:val="20"/>
              </w:rPr>
              <w:t>597381,99</w:t>
            </w:r>
          </w:p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2B04" w:rsidRDefault="00EF2B04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2B04" w:rsidRDefault="00EF2B04" w:rsidP="00EF2B04">
      <w:pPr>
        <w:rPr>
          <w:color w:val="000000"/>
          <w:szCs w:val="24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81E"/>
    <w:rsid w:val="00BE110E"/>
    <w:rsid w:val="00C76735"/>
    <w:rsid w:val="00EF2B0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4" Type="http://schemas.openxmlformats.org/officeDocument/2006/relationships/hyperlink" Target="http://7851111.ru/cars/catalog/V40-Cross-Coun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2019-06-30T03:55:00Z</dcterms:modified>
</cp:coreProperties>
</file>