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8E" w:rsidRPr="000D3C31" w:rsidRDefault="00036B8E" w:rsidP="00036B8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036B8E" w:rsidRPr="000D3C31" w:rsidRDefault="00036B8E" w:rsidP="00036B8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036B8E" w:rsidRPr="000D3C31" w:rsidRDefault="00036B8E" w:rsidP="00036B8E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36B8E" w:rsidRPr="000D3C31" w:rsidRDefault="00036B8E" w:rsidP="00036B8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36B8E" w:rsidRPr="000D3C31" w:rsidTr="009F4EF8">
        <w:tc>
          <w:tcPr>
            <w:tcW w:w="392" w:type="dxa"/>
            <w:vMerge w:val="restart"/>
          </w:tcPr>
          <w:p w:rsidR="00036B8E" w:rsidRPr="000D3C31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36B8E" w:rsidRPr="000D3C31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36B8E" w:rsidRPr="000D3C31" w:rsidTr="009F4EF8">
        <w:tc>
          <w:tcPr>
            <w:tcW w:w="392" w:type="dxa"/>
            <w:vMerge/>
          </w:tcPr>
          <w:p w:rsidR="00036B8E" w:rsidRPr="000D3C31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36B8E" w:rsidRPr="000D3C31" w:rsidRDefault="00036B8E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6B8E" w:rsidRPr="000D3C31" w:rsidRDefault="00036B8E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36B8E" w:rsidRPr="000D3C31" w:rsidRDefault="00036B8E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6B8E" w:rsidRPr="00F70458" w:rsidTr="009F4EF8">
        <w:tc>
          <w:tcPr>
            <w:tcW w:w="392" w:type="dxa"/>
          </w:tcPr>
          <w:p w:rsidR="00036B8E" w:rsidRPr="00F70458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181</w:t>
            </w:r>
          </w:p>
        </w:tc>
        <w:tc>
          <w:tcPr>
            <w:tcW w:w="1417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Корионова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Евгеньевна</w:t>
            </w:r>
          </w:p>
        </w:tc>
        <w:tc>
          <w:tcPr>
            <w:tcW w:w="1276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 (парковоч-ное место)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 1/32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850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99,9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52,3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</w:tc>
        <w:tc>
          <w:tcPr>
            <w:tcW w:w="851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103,6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892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597</w:t>
            </w:r>
          </w:p>
        </w:tc>
        <w:tc>
          <w:tcPr>
            <w:tcW w:w="2126" w:type="dxa"/>
          </w:tcPr>
          <w:p w:rsidR="00036B8E" w:rsidRPr="00F70458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177</w:t>
            </w:r>
          </w:p>
        </w:tc>
      </w:tr>
      <w:tr w:rsidR="00036B8E" w:rsidRPr="00F70458" w:rsidTr="009F4EF8">
        <w:tc>
          <w:tcPr>
            <w:tcW w:w="392" w:type="dxa"/>
          </w:tcPr>
          <w:p w:rsidR="00036B8E" w:rsidRPr="00F70458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хозяйствен-ное строение</w:t>
            </w:r>
          </w:p>
        </w:tc>
        <w:tc>
          <w:tcPr>
            <w:tcW w:w="1276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103,6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1806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139,4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13,2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нежилое помещение (парковоч-ное место)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99,9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1080,3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Митцубиси Паджеро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а/м Митцубиси </w:t>
            </w:r>
            <w:r w:rsidRPr="00F70458">
              <w:rPr>
                <w:rFonts w:ascii="Times New Roman" w:hAnsi="Times New Roman"/>
                <w:sz w:val="16"/>
                <w:szCs w:val="16"/>
                <w:lang w:val="en-US"/>
              </w:rPr>
              <w:t>ASX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974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125</w:t>
            </w:r>
          </w:p>
        </w:tc>
        <w:tc>
          <w:tcPr>
            <w:tcW w:w="2126" w:type="dxa"/>
          </w:tcPr>
          <w:p w:rsidR="00036B8E" w:rsidRPr="00F70458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36B8E" w:rsidRPr="00F70458" w:rsidTr="009F4EF8">
        <w:tc>
          <w:tcPr>
            <w:tcW w:w="392" w:type="dxa"/>
          </w:tcPr>
          <w:p w:rsidR="00036B8E" w:rsidRPr="00F70458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182</w:t>
            </w:r>
          </w:p>
        </w:tc>
        <w:tc>
          <w:tcPr>
            <w:tcW w:w="1417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Балескова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Светлана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Борисовна</w:t>
            </w:r>
          </w:p>
        </w:tc>
        <w:tc>
          <w:tcPr>
            <w:tcW w:w="1276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заместитель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 xml:space="preserve">руководителя 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1/2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30,4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33,2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Россия 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256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660</w:t>
            </w:r>
          </w:p>
        </w:tc>
        <w:tc>
          <w:tcPr>
            <w:tcW w:w="2126" w:type="dxa"/>
          </w:tcPr>
          <w:p w:rsidR="00036B8E" w:rsidRPr="00F70458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178</w:t>
            </w:r>
          </w:p>
        </w:tc>
      </w:tr>
      <w:tr w:rsidR="00036B8E" w:rsidRPr="00F70458" w:rsidTr="009F4EF8">
        <w:tc>
          <w:tcPr>
            <w:tcW w:w="392" w:type="dxa"/>
          </w:tcPr>
          <w:p w:rsidR="00036B8E" w:rsidRPr="00F70458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183</w:t>
            </w:r>
          </w:p>
        </w:tc>
        <w:tc>
          <w:tcPr>
            <w:tcW w:w="1417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Хохряков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276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40,9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71,1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2485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</w:rPr>
              <w:t>82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0</w:t>
            </w:r>
            <w:r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2126" w:type="dxa"/>
          </w:tcPr>
          <w:p w:rsidR="00036B8E" w:rsidRPr="00F70458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179</w:t>
            </w:r>
          </w:p>
        </w:tc>
      </w:tr>
      <w:tr w:rsidR="00036B8E" w:rsidRPr="00F70458" w:rsidTr="009F4EF8">
        <w:tc>
          <w:tcPr>
            <w:tcW w:w="392" w:type="dxa"/>
          </w:tcPr>
          <w:p w:rsidR="00036B8E" w:rsidRPr="00F70458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036B8E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6B8E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71,1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102,2</w:t>
            </w:r>
          </w:p>
          <w:p w:rsidR="00036B8E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2485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40,9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513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847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196</w:t>
            </w:r>
          </w:p>
        </w:tc>
        <w:tc>
          <w:tcPr>
            <w:tcW w:w="2126" w:type="dxa"/>
          </w:tcPr>
          <w:p w:rsidR="00036B8E" w:rsidRPr="00F70458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36B8E" w:rsidRPr="00F70458" w:rsidTr="009F4EF8">
        <w:tc>
          <w:tcPr>
            <w:tcW w:w="392" w:type="dxa"/>
          </w:tcPr>
          <w:p w:rsidR="00036B8E" w:rsidRPr="00F70458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184</w:t>
            </w:r>
          </w:p>
        </w:tc>
        <w:tc>
          <w:tcPr>
            <w:tcW w:w="1417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Тюнин Михаил Григорьевич</w:t>
            </w:r>
          </w:p>
        </w:tc>
        <w:tc>
          <w:tcPr>
            <w:tcW w:w="1276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Нижегород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ской</w:t>
            </w:r>
            <w:r w:rsidRPr="00F70458">
              <w:rPr>
                <w:rFonts w:ascii="Times New Roman" w:hAnsi="Times New Roman"/>
                <w:b/>
                <w:sz w:val="16"/>
                <w:szCs w:val="16"/>
              </w:rPr>
              <w:br/>
              <w:t>области</w:t>
            </w:r>
          </w:p>
        </w:tc>
        <w:tc>
          <w:tcPr>
            <w:tcW w:w="992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851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43,6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39,4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671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36B8E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а/м Опель Астра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/>
                <w:sz w:val="16"/>
                <w:szCs w:val="16"/>
              </w:rPr>
              <w:t>062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597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036B8E" w:rsidRPr="00F70458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180</w:t>
            </w:r>
          </w:p>
        </w:tc>
      </w:tr>
      <w:tr w:rsidR="00036B8E" w:rsidRPr="00F70458" w:rsidTr="009F4EF8">
        <w:tc>
          <w:tcPr>
            <w:tcW w:w="392" w:type="dxa"/>
          </w:tcPr>
          <w:p w:rsidR="00036B8E" w:rsidRPr="00F70458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70458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</w:tc>
        <w:tc>
          <w:tcPr>
            <w:tcW w:w="1276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671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43,6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44,8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41,7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39,4</w:t>
            </w:r>
          </w:p>
        </w:tc>
        <w:tc>
          <w:tcPr>
            <w:tcW w:w="1134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036B8E" w:rsidRPr="00F70458" w:rsidRDefault="00036B8E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0458">
              <w:rPr>
                <w:rFonts w:ascii="Times New Roman" w:hAnsi="Times New Roman"/>
                <w:sz w:val="16"/>
                <w:szCs w:val="16"/>
              </w:rPr>
              <w:t>22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F70458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2126" w:type="dxa"/>
          </w:tcPr>
          <w:p w:rsidR="00036B8E" w:rsidRPr="00F70458" w:rsidRDefault="00036B8E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1704F4" w:rsidRPr="00036B8E" w:rsidRDefault="001704F4" w:rsidP="00036B8E">
      <w:pPr>
        <w:rPr>
          <w:szCs w:val="28"/>
        </w:rPr>
      </w:pPr>
    </w:p>
    <w:sectPr w:rsidR="001704F4" w:rsidRPr="00036B8E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C5B" w:rsidRDefault="00665C5B" w:rsidP="000D566E">
      <w:pPr>
        <w:spacing w:after="0" w:line="240" w:lineRule="auto"/>
      </w:pPr>
      <w:r>
        <w:separator/>
      </w:r>
    </w:p>
  </w:endnote>
  <w:endnote w:type="continuationSeparator" w:id="0">
    <w:p w:rsidR="00665C5B" w:rsidRDefault="00665C5B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C5B" w:rsidRDefault="00665C5B" w:rsidP="000D566E">
      <w:pPr>
        <w:spacing w:after="0" w:line="240" w:lineRule="auto"/>
      </w:pPr>
      <w:r>
        <w:separator/>
      </w:r>
    </w:p>
  </w:footnote>
  <w:footnote w:type="continuationSeparator" w:id="0">
    <w:p w:rsidR="00665C5B" w:rsidRDefault="00665C5B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C5B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615D6-7CE9-413A-9D69-1CC2225F4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56</cp:revision>
  <cp:lastPrinted>2018-05-23T12:23:00Z</cp:lastPrinted>
  <dcterms:created xsi:type="dcterms:W3CDTF">2018-05-29T15:22:00Z</dcterms:created>
  <dcterms:modified xsi:type="dcterms:W3CDTF">2018-05-29T16:13:00Z</dcterms:modified>
</cp:coreProperties>
</file>