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C09" w:rsidRPr="00EA5FF4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>Сведения</w:t>
      </w:r>
    </w:p>
    <w:p w:rsidR="00947C09" w:rsidRDefault="00947C09" w:rsidP="00947C09">
      <w:pPr>
        <w:jc w:val="center"/>
        <w:rPr>
          <w:rFonts w:ascii="Times New Roman" w:hAnsi="Times New Roman" w:cs="Times New Roman"/>
          <w:b/>
        </w:rPr>
      </w:pPr>
      <w:r w:rsidRPr="00EA5FF4"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</w:t>
      </w:r>
      <w:r w:rsidR="008059F3">
        <w:rPr>
          <w:rFonts w:ascii="Times New Roman" w:hAnsi="Times New Roman" w:cs="Times New Roman"/>
          <w:b/>
        </w:rPr>
        <w:t>Управления</w:t>
      </w:r>
      <w:r w:rsidRPr="00EA5FF4">
        <w:rPr>
          <w:rFonts w:ascii="Times New Roman" w:hAnsi="Times New Roman" w:cs="Times New Roman"/>
          <w:b/>
        </w:rPr>
        <w:t xml:space="preserve"> Федеральной службы по надзору в сфере природопользования </w:t>
      </w:r>
      <w:r w:rsidR="008059F3">
        <w:rPr>
          <w:rFonts w:ascii="Times New Roman" w:hAnsi="Times New Roman" w:cs="Times New Roman"/>
          <w:b/>
        </w:rPr>
        <w:t>по Ямало-Ненецкому автономному округу</w:t>
      </w:r>
      <w:r w:rsidRPr="00EA5FF4">
        <w:rPr>
          <w:rFonts w:ascii="Times New Roman" w:hAnsi="Times New Roman" w:cs="Times New Roman"/>
          <w:b/>
        </w:rPr>
        <w:t xml:space="preserve"> и членов их семьи за отчетный период с 1 января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 по 31 декабря 201</w:t>
      </w:r>
      <w:r>
        <w:rPr>
          <w:rFonts w:ascii="Times New Roman" w:hAnsi="Times New Roman" w:cs="Times New Roman"/>
          <w:b/>
        </w:rPr>
        <w:t>7</w:t>
      </w:r>
      <w:r w:rsidRPr="00EA5FF4">
        <w:rPr>
          <w:rFonts w:ascii="Times New Roman" w:hAnsi="Times New Roman" w:cs="Times New Roman"/>
          <w:b/>
        </w:rPr>
        <w:t xml:space="preserve"> года</w:t>
      </w:r>
    </w:p>
    <w:p w:rsidR="00947C09" w:rsidRDefault="00947C09" w:rsidP="00947C09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"/>
        <w:gridCol w:w="1667"/>
        <w:gridCol w:w="1551"/>
        <w:gridCol w:w="1309"/>
        <w:gridCol w:w="1332"/>
        <w:gridCol w:w="843"/>
        <w:gridCol w:w="828"/>
        <w:gridCol w:w="1019"/>
        <w:gridCol w:w="843"/>
        <w:gridCol w:w="828"/>
        <w:gridCol w:w="1275"/>
        <w:gridCol w:w="1543"/>
        <w:gridCol w:w="1083"/>
      </w:tblGrid>
      <w:tr w:rsidR="00CD1EDD" w:rsidRPr="00EA5FF4" w:rsidTr="00425175">
        <w:trPr>
          <w:trHeight w:val="1575"/>
        </w:trPr>
        <w:tc>
          <w:tcPr>
            <w:tcW w:w="439" w:type="dxa"/>
            <w:vMerge w:val="restart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№ п/п</w:t>
            </w:r>
          </w:p>
        </w:tc>
        <w:tc>
          <w:tcPr>
            <w:tcW w:w="1667" w:type="dxa"/>
            <w:vMerge w:val="restart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551" w:type="dxa"/>
            <w:vMerge w:val="restart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Должность</w:t>
            </w:r>
          </w:p>
        </w:tc>
        <w:tc>
          <w:tcPr>
            <w:tcW w:w="4312" w:type="dxa"/>
            <w:gridSpan w:val="4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2690" w:type="dxa"/>
            <w:gridSpan w:val="3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543" w:type="dxa"/>
            <w:vMerge w:val="restart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Декларирован</w:t>
            </w: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ный годовой доход (руб.)</w:t>
            </w:r>
          </w:p>
        </w:tc>
        <w:tc>
          <w:tcPr>
            <w:tcW w:w="1083" w:type="dxa"/>
            <w:vMerge w:val="restart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приобретен-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ного</w:t>
            </w:r>
            <w:proofErr w:type="spell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имущества, источники)</w:t>
            </w:r>
          </w:p>
        </w:tc>
      </w:tr>
      <w:tr w:rsidR="00CD1EDD" w:rsidRPr="00EA5FF4" w:rsidTr="00425175">
        <w:trPr>
          <w:trHeight w:val="600"/>
        </w:trPr>
        <w:tc>
          <w:tcPr>
            <w:tcW w:w="439" w:type="dxa"/>
            <w:vMerge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51" w:type="dxa"/>
            <w:vMerge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1332" w:type="dxa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вид 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собствен-ности</w:t>
            </w:r>
            <w:proofErr w:type="spellEnd"/>
          </w:p>
        </w:tc>
        <w:tc>
          <w:tcPr>
            <w:tcW w:w="843" w:type="dxa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28" w:type="dxa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</w:p>
        </w:tc>
        <w:tc>
          <w:tcPr>
            <w:tcW w:w="1019" w:type="dxa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вид объекта</w:t>
            </w:r>
          </w:p>
        </w:tc>
        <w:tc>
          <w:tcPr>
            <w:tcW w:w="843" w:type="dxa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площадь (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кв.м</w:t>
            </w:r>
            <w:proofErr w:type="spellEnd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)</w:t>
            </w:r>
          </w:p>
        </w:tc>
        <w:tc>
          <w:tcPr>
            <w:tcW w:w="828" w:type="dxa"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страна </w:t>
            </w:r>
            <w:proofErr w:type="spellStart"/>
            <w:r w:rsidRPr="00EA5FF4">
              <w:rPr>
                <w:rFonts w:ascii="Times New Roman" w:hAnsi="Times New Roman" w:cs="Times New Roman"/>
                <w:b/>
                <w:sz w:val="21"/>
                <w:szCs w:val="21"/>
              </w:rPr>
              <w:t>распо-ложения</w:t>
            </w:r>
            <w:proofErr w:type="spellEnd"/>
          </w:p>
        </w:tc>
        <w:tc>
          <w:tcPr>
            <w:tcW w:w="1275" w:type="dxa"/>
            <w:vMerge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CD1EDD" w:rsidRPr="00EA5FF4" w:rsidTr="00425175">
        <w:trPr>
          <w:trHeight w:val="300"/>
        </w:trPr>
        <w:tc>
          <w:tcPr>
            <w:tcW w:w="439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667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1551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843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1019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843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1275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</w:t>
            </w:r>
          </w:p>
        </w:tc>
        <w:tc>
          <w:tcPr>
            <w:tcW w:w="1543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1083" w:type="dxa"/>
            <w:tcBorders>
              <w:bottom w:val="single" w:sz="2" w:space="0" w:color="auto"/>
            </w:tcBorders>
            <w:vAlign w:val="center"/>
            <w:hideMark/>
          </w:tcPr>
          <w:p w:rsidR="00947C09" w:rsidRPr="00EA5FF4" w:rsidRDefault="00947C09" w:rsidP="0044588C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5FF4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</w:t>
            </w: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1667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9203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Бекова З.М.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надзора за водными, земельными ресурсами и экологического надзора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19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89,4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1 014 827,18</w:t>
            </w:r>
          </w:p>
        </w:tc>
        <w:tc>
          <w:tcPr>
            <w:tcW w:w="1083" w:type="dxa"/>
            <w:tcBorders>
              <w:top w:val="single" w:sz="2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C09" w:rsidRPr="00492033" w:rsidRDefault="0049203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vMerge w:val="restart"/>
            <w:tcBorders>
              <w:top w:val="single" w:sz="12" w:space="0" w:color="auto"/>
            </w:tcBorders>
            <w:vAlign w:val="center"/>
          </w:tcPr>
          <w:p w:rsidR="008059F3" w:rsidRPr="003A4269" w:rsidRDefault="008059F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>2</w:t>
            </w:r>
          </w:p>
        </w:tc>
        <w:tc>
          <w:tcPr>
            <w:tcW w:w="1667" w:type="dxa"/>
            <w:tcBorders>
              <w:top w:val="single" w:sz="12" w:space="0" w:color="auto"/>
            </w:tcBorders>
            <w:vAlign w:val="center"/>
          </w:tcPr>
          <w:p w:rsidR="008059F3" w:rsidRPr="00492033" w:rsidRDefault="008059F3" w:rsidP="0049203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Архипова Е.П.</w:t>
            </w:r>
          </w:p>
        </w:tc>
        <w:tc>
          <w:tcPr>
            <w:tcW w:w="1551" w:type="dxa"/>
            <w:tcBorders>
              <w:top w:val="single" w:sz="12" w:space="0" w:color="auto"/>
            </w:tcBorders>
            <w:vAlign w:val="center"/>
          </w:tcPr>
          <w:p w:rsidR="008059F3" w:rsidRPr="00492033" w:rsidRDefault="008059F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экономики, финансов, бухгалтерского учета, администрирования платежей и административно-хозяйственного обеспечения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9F3" w:rsidRPr="00492033" w:rsidRDefault="002B4886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9F3" w:rsidRPr="00492033" w:rsidRDefault="002B4886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9F3" w:rsidRPr="00492033" w:rsidRDefault="002B4886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56,0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9F3" w:rsidRPr="00492033" w:rsidRDefault="002B4886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tcBorders>
              <w:top w:val="single" w:sz="12" w:space="0" w:color="auto"/>
            </w:tcBorders>
            <w:vAlign w:val="center"/>
          </w:tcPr>
          <w:p w:rsidR="008059F3" w:rsidRPr="00492033" w:rsidRDefault="002B4886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:rsidR="008059F3" w:rsidRPr="00492033" w:rsidRDefault="002B4886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:rsidR="008059F3" w:rsidRPr="00492033" w:rsidRDefault="002B4886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8059F3" w:rsidRPr="00492033" w:rsidRDefault="002B4886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tcBorders>
              <w:top w:val="single" w:sz="12" w:space="0" w:color="auto"/>
            </w:tcBorders>
            <w:vAlign w:val="center"/>
          </w:tcPr>
          <w:p w:rsidR="008059F3" w:rsidRPr="00492033" w:rsidRDefault="002B4886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1 481 859,78</w:t>
            </w: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:rsidR="008059F3" w:rsidRPr="00492033" w:rsidRDefault="002B4886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495"/>
        </w:trPr>
        <w:tc>
          <w:tcPr>
            <w:tcW w:w="439" w:type="dxa"/>
            <w:vMerge/>
            <w:vAlign w:val="center"/>
          </w:tcPr>
          <w:p w:rsidR="002B4886" w:rsidRPr="0053584A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2B4886" w:rsidRDefault="002B4886" w:rsidP="002B488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551" w:type="dxa"/>
            <w:vMerge w:val="restart"/>
            <w:vAlign w:val="center"/>
          </w:tcPr>
          <w:p w:rsidR="002B4886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09" w:type="dxa"/>
            <w:tcBorders>
              <w:bottom w:val="nil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32" w:type="dxa"/>
            <w:tcBorders>
              <w:bottom w:val="nil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43" w:type="dxa"/>
            <w:tcBorders>
              <w:bottom w:val="nil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71,0</w:t>
            </w:r>
          </w:p>
        </w:tc>
        <w:tc>
          <w:tcPr>
            <w:tcW w:w="828" w:type="dxa"/>
            <w:tcBorders>
              <w:bottom w:val="nil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vMerge w:val="restart"/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vMerge w:val="restart"/>
            <w:tcBorders>
              <w:bottom w:val="single" w:sz="4" w:space="0" w:color="auto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56,0</w:t>
            </w:r>
          </w:p>
        </w:tc>
        <w:tc>
          <w:tcPr>
            <w:tcW w:w="828" w:type="dxa"/>
            <w:vMerge w:val="restart"/>
            <w:tcBorders>
              <w:bottom w:val="single" w:sz="4" w:space="0" w:color="auto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Merge w:val="restart"/>
            <w:vAlign w:val="center"/>
          </w:tcPr>
          <w:p w:rsidR="002B4886" w:rsidRPr="002B4886" w:rsidRDefault="00CD1EDD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автомобиль </w:t>
            </w:r>
            <w:r w:rsidR="002B488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Toyota HIGHLANDER</w:t>
            </w:r>
          </w:p>
        </w:tc>
        <w:tc>
          <w:tcPr>
            <w:tcW w:w="1543" w:type="dxa"/>
            <w:vMerge w:val="restart"/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148 225,00</w:t>
            </w:r>
          </w:p>
        </w:tc>
        <w:tc>
          <w:tcPr>
            <w:tcW w:w="1083" w:type="dxa"/>
            <w:vMerge w:val="restart"/>
            <w:vAlign w:val="center"/>
          </w:tcPr>
          <w:p w:rsidR="002B4886" w:rsidRPr="002B4886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-</w:t>
            </w:r>
          </w:p>
        </w:tc>
      </w:tr>
      <w:tr w:rsidR="00CD1EDD" w:rsidRPr="00492033" w:rsidTr="00425175">
        <w:trPr>
          <w:trHeight w:val="510"/>
        </w:trPr>
        <w:tc>
          <w:tcPr>
            <w:tcW w:w="439" w:type="dxa"/>
            <w:vMerge/>
            <w:vAlign w:val="center"/>
          </w:tcPr>
          <w:p w:rsidR="002B4886" w:rsidRPr="0053584A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2B4886" w:rsidRDefault="002B4886" w:rsidP="002B488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2B4886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  <w:vAlign w:val="center"/>
          </w:tcPr>
          <w:p w:rsidR="002B4886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43" w:type="dxa"/>
            <w:tcBorders>
              <w:top w:val="nil"/>
              <w:bottom w:val="nil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51,3</w:t>
            </w:r>
          </w:p>
        </w:tc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vMerge/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2B4886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D1EDD" w:rsidRPr="00492033" w:rsidTr="00425175">
        <w:trPr>
          <w:trHeight w:val="156"/>
        </w:trPr>
        <w:tc>
          <w:tcPr>
            <w:tcW w:w="439" w:type="dxa"/>
            <w:vMerge/>
            <w:vAlign w:val="center"/>
          </w:tcPr>
          <w:p w:rsidR="002B4886" w:rsidRPr="0053584A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bottom w:val="single" w:sz="4" w:space="0" w:color="auto"/>
            </w:tcBorders>
            <w:vAlign w:val="center"/>
          </w:tcPr>
          <w:p w:rsidR="002B4886" w:rsidRDefault="002B4886" w:rsidP="002B4886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1" w:type="dxa"/>
            <w:vMerge/>
            <w:tcBorders>
              <w:bottom w:val="single" w:sz="4" w:space="0" w:color="auto"/>
            </w:tcBorders>
            <w:vAlign w:val="center"/>
          </w:tcPr>
          <w:p w:rsidR="002B4886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nil"/>
              <w:bottom w:val="single" w:sz="4" w:space="0" w:color="auto"/>
            </w:tcBorders>
            <w:vAlign w:val="center"/>
          </w:tcPr>
          <w:p w:rsidR="002B4886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332" w:type="dxa"/>
            <w:tcBorders>
              <w:top w:val="nil"/>
              <w:bottom w:val="single" w:sz="4" w:space="0" w:color="auto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43" w:type="dxa"/>
            <w:tcBorders>
              <w:top w:val="nil"/>
              <w:bottom w:val="single" w:sz="4" w:space="0" w:color="auto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23,8</w:t>
            </w:r>
          </w:p>
        </w:tc>
        <w:tc>
          <w:tcPr>
            <w:tcW w:w="828" w:type="dxa"/>
            <w:tcBorders>
              <w:top w:val="nil"/>
              <w:bottom w:val="single" w:sz="4" w:space="0" w:color="auto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vMerge/>
            <w:tcBorders>
              <w:bottom w:val="single" w:sz="4" w:space="0" w:color="auto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tcBorders>
              <w:bottom w:val="single" w:sz="4" w:space="0" w:color="auto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28" w:type="dxa"/>
            <w:vMerge/>
            <w:tcBorders>
              <w:bottom w:val="single" w:sz="4" w:space="0" w:color="auto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3" w:type="dxa"/>
            <w:vMerge/>
            <w:tcBorders>
              <w:bottom w:val="single" w:sz="4" w:space="0" w:color="auto"/>
            </w:tcBorders>
            <w:vAlign w:val="center"/>
          </w:tcPr>
          <w:p w:rsidR="002B4886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3" w:type="dxa"/>
            <w:vMerge/>
            <w:tcBorders>
              <w:bottom w:val="single" w:sz="4" w:space="0" w:color="auto"/>
            </w:tcBorders>
            <w:vAlign w:val="center"/>
          </w:tcPr>
          <w:p w:rsidR="002B4886" w:rsidRPr="00492033" w:rsidRDefault="002B4886" w:rsidP="002B4886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vMerge/>
            <w:tcBorders>
              <w:bottom w:val="single" w:sz="12" w:space="0" w:color="auto"/>
            </w:tcBorders>
            <w:vAlign w:val="center"/>
          </w:tcPr>
          <w:p w:rsidR="00CA79A0" w:rsidRDefault="00CA79A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:rsidR="00CA79A0" w:rsidRDefault="00CA79A0" w:rsidP="00CA79A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:rsidR="00CA79A0" w:rsidRDefault="009C7FE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:rsidR="00CA79A0" w:rsidRPr="00492033" w:rsidRDefault="00CA79A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CA79A0" w:rsidRPr="00492033" w:rsidRDefault="00CA79A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2/3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CA79A0" w:rsidRPr="00492033" w:rsidRDefault="00CA79A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54,0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CA79A0" w:rsidRPr="00492033" w:rsidRDefault="00CA79A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CA79A0" w:rsidRPr="00492033" w:rsidRDefault="00CA79A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CA79A0" w:rsidRPr="00492033" w:rsidRDefault="00CA79A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56,0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CA79A0" w:rsidRPr="00492033" w:rsidRDefault="00CA79A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CA79A0" w:rsidRPr="00492033" w:rsidRDefault="00CA79A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vAlign w:val="center"/>
          </w:tcPr>
          <w:p w:rsidR="00CA79A0" w:rsidRPr="00492033" w:rsidRDefault="00DF4AD1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83" w:type="dxa"/>
            <w:tcBorders>
              <w:bottom w:val="single" w:sz="12" w:space="0" w:color="auto"/>
            </w:tcBorders>
            <w:vAlign w:val="center"/>
          </w:tcPr>
          <w:p w:rsidR="00CA79A0" w:rsidRPr="00492033" w:rsidRDefault="00CA79A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vMerge w:val="restart"/>
            <w:tcBorders>
              <w:top w:val="single" w:sz="12" w:space="0" w:color="auto"/>
            </w:tcBorders>
            <w:vAlign w:val="center"/>
          </w:tcPr>
          <w:p w:rsidR="008059F3" w:rsidRPr="00492033" w:rsidRDefault="008059F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1667" w:type="dxa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:rsidR="008059F3" w:rsidRPr="009C7FE0" w:rsidRDefault="008059F3" w:rsidP="0049203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9C7FE0">
              <w:rPr>
                <w:rFonts w:ascii="Times New Roman" w:hAnsi="Times New Roman" w:cs="Times New Roman"/>
                <w:bCs/>
                <w:sz w:val="21"/>
                <w:szCs w:val="21"/>
              </w:rPr>
              <w:t>Вакула</w:t>
            </w:r>
            <w:proofErr w:type="spellEnd"/>
            <w:r w:rsidRPr="009C7FE0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А.А.</w:t>
            </w:r>
          </w:p>
        </w:tc>
        <w:tc>
          <w:tcPr>
            <w:tcW w:w="1551" w:type="dxa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8059F3" w:rsidRPr="009C7FE0" w:rsidRDefault="008059F3" w:rsidP="00510EE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C7FE0"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организации документооборота, правового, кадрового и информационно-аналитического обеспечения</w:t>
            </w:r>
          </w:p>
        </w:tc>
        <w:tc>
          <w:tcPr>
            <w:tcW w:w="1309" w:type="dxa"/>
            <w:tcBorders>
              <w:top w:val="single" w:sz="12" w:space="0" w:color="auto"/>
            </w:tcBorders>
            <w:vAlign w:val="center"/>
          </w:tcPr>
          <w:p w:rsidR="008059F3" w:rsidRPr="00492033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32" w:type="dxa"/>
            <w:tcBorders>
              <w:top w:val="single" w:sz="12" w:space="0" w:color="auto"/>
            </w:tcBorders>
            <w:vAlign w:val="center"/>
          </w:tcPr>
          <w:p w:rsidR="008059F3" w:rsidRPr="00492033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:rsidR="008059F3" w:rsidRPr="00492033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:rsidR="008059F3" w:rsidRPr="00492033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9F3" w:rsidRPr="00492033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9F3" w:rsidRPr="00492033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92,3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9F3" w:rsidRPr="00492033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8059F3" w:rsidRPr="00492033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tcBorders>
              <w:top w:val="single" w:sz="12" w:space="0" w:color="auto"/>
            </w:tcBorders>
            <w:vAlign w:val="center"/>
          </w:tcPr>
          <w:p w:rsidR="008059F3" w:rsidRPr="00492033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1 180 470,47</w:t>
            </w: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:rsidR="008059F3" w:rsidRPr="00492033" w:rsidRDefault="00171B87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vMerge/>
            <w:vAlign w:val="center"/>
          </w:tcPr>
          <w:p w:rsidR="008059F3" w:rsidRDefault="008059F3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8059F3" w:rsidRPr="009C7FE0" w:rsidRDefault="008059F3" w:rsidP="00DA1A22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C7FE0"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55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8059F3" w:rsidRPr="009C7FE0" w:rsidRDefault="009C7FE0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vAlign w:val="center"/>
          </w:tcPr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земельный участок </w:t>
            </w:r>
            <w:r w:rsidR="00171B87" w:rsidRPr="00CA79A0">
              <w:rPr>
                <w:rFonts w:ascii="Times New Roman" w:hAnsi="Times New Roman" w:cs="Times New Roman"/>
                <w:bCs/>
                <w:sz w:val="21"/>
                <w:szCs w:val="21"/>
              </w:rPr>
              <w:t>под индивидуал</w:t>
            </w:r>
            <w:r w:rsidR="00171B87" w:rsidRPr="00CA79A0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ьное жилищное строительство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земельный участок </w:t>
            </w:r>
            <w:r w:rsidRPr="00CA79A0">
              <w:rPr>
                <w:rFonts w:ascii="Times New Roman" w:hAnsi="Times New Roman" w:cs="Times New Roman"/>
                <w:bCs/>
                <w:sz w:val="21"/>
                <w:szCs w:val="21"/>
              </w:rPr>
              <w:t>под индивидуальное жилищное строительство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земельный участок </w:t>
            </w:r>
            <w:r w:rsidRPr="00CA79A0">
              <w:rPr>
                <w:rFonts w:ascii="Times New Roman" w:hAnsi="Times New Roman" w:cs="Times New Roman"/>
                <w:bCs/>
                <w:sz w:val="21"/>
                <w:szCs w:val="21"/>
              </w:rPr>
              <w:t>под индивидуальное жилищное строительство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земельный участок </w:t>
            </w:r>
            <w:r w:rsidRPr="00CA79A0">
              <w:rPr>
                <w:rFonts w:ascii="Times New Roman" w:hAnsi="Times New Roman" w:cs="Times New Roman"/>
                <w:bCs/>
                <w:sz w:val="21"/>
                <w:szCs w:val="21"/>
              </w:rPr>
              <w:t>под индивидуальное жилищное строительство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</w:t>
            </w:r>
          </w:p>
          <w:p w:rsidR="00DA1A22" w:rsidRPr="00492033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059F3" w:rsidRDefault="00171B87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  <w:p w:rsidR="00DA1A22" w:rsidRDefault="00DA1A22" w:rsidP="00DA1A22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F65076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Pr="00492033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43" w:type="dxa"/>
            <w:tcBorders>
              <w:bottom w:val="single" w:sz="2" w:space="0" w:color="auto"/>
            </w:tcBorders>
            <w:vAlign w:val="center"/>
          </w:tcPr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059F3" w:rsidRDefault="00171B87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759,0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963,0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719,0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1286,0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F65076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92,3</w:t>
            </w: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Pr="00492033" w:rsidRDefault="00DA1A22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30,3</w:t>
            </w:r>
          </w:p>
        </w:tc>
        <w:tc>
          <w:tcPr>
            <w:tcW w:w="828" w:type="dxa"/>
            <w:tcBorders>
              <w:bottom w:val="single" w:sz="2" w:space="0" w:color="auto"/>
            </w:tcBorders>
            <w:vAlign w:val="center"/>
          </w:tcPr>
          <w:p w:rsidR="00F65076" w:rsidRDefault="00F65076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059F3" w:rsidRDefault="00171B87" w:rsidP="00F6507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DA1A22" w:rsidRDefault="00DA1A22" w:rsidP="00DA1A22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F6507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F6507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F6507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F65076" w:rsidRDefault="00F65076" w:rsidP="00F65076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A1A22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DA1A22" w:rsidRPr="00492033" w:rsidRDefault="00DA1A22" w:rsidP="00DA1A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  <w:vAlign w:val="center"/>
          </w:tcPr>
          <w:p w:rsidR="008059F3" w:rsidRPr="00492033" w:rsidRDefault="00F65076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 xml:space="preserve">земельный участок </w:t>
            </w:r>
            <w:r w:rsidRPr="00CA79A0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под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размещение гаража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8059F3" w:rsidRPr="00492033" w:rsidRDefault="00F65076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956,0</w:t>
            </w:r>
          </w:p>
        </w:tc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8059F3" w:rsidRPr="00492033" w:rsidRDefault="00F65076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65076" w:rsidRPr="00484B49" w:rsidRDefault="00F65076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65076">
              <w:rPr>
                <w:rFonts w:ascii="Times New Roman" w:hAnsi="Times New Roman" w:cs="Times New Roman"/>
                <w:bCs/>
                <w:sz w:val="21"/>
                <w:szCs w:val="21"/>
              </w:rPr>
              <w:t>автомобиль</w:t>
            </w:r>
            <w:r w:rsidRPr="00484B49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6507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T</w:t>
            </w:r>
            <w:proofErr w:type="spellStart"/>
            <w:r w:rsidRPr="00F65076">
              <w:rPr>
                <w:rFonts w:ascii="Times New Roman" w:hAnsi="Times New Roman" w:cs="Times New Roman"/>
                <w:bCs/>
                <w:sz w:val="21"/>
                <w:szCs w:val="21"/>
              </w:rPr>
              <w:t>ойота</w:t>
            </w:r>
            <w:proofErr w:type="spellEnd"/>
            <w:r w:rsidRPr="00F6507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F65076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Camry</w:t>
            </w:r>
          </w:p>
          <w:p w:rsidR="00F65076" w:rsidRPr="00484B49" w:rsidRDefault="00F65076" w:rsidP="00F65076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8059F3" w:rsidRPr="00F65076" w:rsidRDefault="00F65076" w:rsidP="00F6507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65076">
              <w:rPr>
                <w:rFonts w:ascii="Times New Roman" w:hAnsi="Times New Roman" w:cs="Times New Roman"/>
                <w:bCs/>
                <w:sz w:val="21"/>
                <w:szCs w:val="21"/>
              </w:rPr>
              <w:t>лодка Казанка 5М2</w:t>
            </w:r>
          </w:p>
          <w:p w:rsidR="00F65076" w:rsidRPr="00F65076" w:rsidRDefault="00F65076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F65076" w:rsidRPr="00F65076" w:rsidRDefault="00F65076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65076">
              <w:rPr>
                <w:rFonts w:ascii="Times New Roman" w:hAnsi="Times New Roman" w:cs="Times New Roman"/>
                <w:bCs/>
                <w:sz w:val="21"/>
                <w:szCs w:val="21"/>
              </w:rPr>
              <w:t>катер ТБС-</w:t>
            </w:r>
          </w:p>
          <w:p w:rsidR="00F65076" w:rsidRPr="00F65076" w:rsidRDefault="00F65076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F65076" w:rsidRPr="00F65076" w:rsidRDefault="00F65076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F6507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снегоход </w:t>
            </w:r>
            <w:r w:rsidRPr="00F65076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Ямаха Викинг </w:t>
            </w:r>
            <w:r w:rsidRPr="00F65076"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professional</w:t>
            </w:r>
            <w:r w:rsidRPr="00F65076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:rsidR="00F65076" w:rsidRPr="00F65076" w:rsidRDefault="00F65076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F65076" w:rsidRPr="00F65076" w:rsidRDefault="00F65076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F65076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снегоболотоход</w:t>
            </w:r>
            <w:proofErr w:type="spellEnd"/>
            <w:r w:rsidRPr="00F65076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65076"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CFMOTO</w:t>
            </w:r>
            <w:r w:rsidRPr="00F65076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 xml:space="preserve"> </w:t>
            </w:r>
            <w:r w:rsidRPr="00F65076">
              <w:rPr>
                <w:rFonts w:ascii="Times New Roman" w:eastAsia="Calibri" w:hAnsi="Times New Roman" w:cs="Times New Roman"/>
                <w:sz w:val="21"/>
                <w:szCs w:val="21"/>
                <w:lang w:val="en-US" w:eastAsia="ru-RU"/>
              </w:rPr>
              <w:t>X</w:t>
            </w:r>
            <w:r w:rsidRPr="00F65076">
              <w:rPr>
                <w:rFonts w:ascii="Times New Roman" w:eastAsia="Calibri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43" w:type="dxa"/>
            <w:tcBorders>
              <w:bottom w:val="single" w:sz="2" w:space="0" w:color="auto"/>
            </w:tcBorders>
            <w:vAlign w:val="center"/>
          </w:tcPr>
          <w:p w:rsidR="008059F3" w:rsidRPr="00492033" w:rsidRDefault="008059F3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3" w:type="dxa"/>
            <w:tcBorders>
              <w:bottom w:val="single" w:sz="2" w:space="0" w:color="auto"/>
            </w:tcBorders>
            <w:vAlign w:val="center"/>
          </w:tcPr>
          <w:p w:rsidR="008059F3" w:rsidRPr="00492033" w:rsidRDefault="008059F3" w:rsidP="00DA1A22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9C7FE0" w:rsidRPr="00492033" w:rsidTr="00425175">
        <w:trPr>
          <w:trHeight w:val="300"/>
        </w:trPr>
        <w:tc>
          <w:tcPr>
            <w:tcW w:w="439" w:type="dxa"/>
            <w:vMerge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C7FE0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7FE0" w:rsidRPr="002A7C5A" w:rsidRDefault="009C7FE0" w:rsidP="009C7FE0">
            <w:pPr>
              <w:rPr>
                <w:rFonts w:ascii="Times New Roman" w:hAnsi="Times New Roman" w:cs="Times New Roman"/>
                <w:bCs/>
                <w:sz w:val="21"/>
                <w:szCs w:val="21"/>
                <w:highlight w:val="green"/>
              </w:rPr>
            </w:pPr>
            <w:r w:rsidRPr="009C7FE0"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7FE0" w:rsidRPr="002A7C5A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green"/>
              </w:rPr>
            </w:pPr>
            <w:r w:rsidRPr="002E22DD"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7FE0" w:rsidRPr="00492033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3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7FE0" w:rsidRPr="00492033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7FE0" w:rsidRPr="00492033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67,3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7FE0" w:rsidRPr="00492033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vAlign w:val="center"/>
          </w:tcPr>
          <w:p w:rsidR="009C7FE0" w:rsidRPr="00492033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:rsidR="009C7FE0" w:rsidRPr="00492033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92,3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9C7FE0" w:rsidRPr="00492033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7FE0" w:rsidRPr="00492033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7FE0" w:rsidRPr="00492033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0,64</w:t>
            </w:r>
          </w:p>
        </w:tc>
        <w:tc>
          <w:tcPr>
            <w:tcW w:w="108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C7FE0" w:rsidRPr="00492033" w:rsidRDefault="009C7FE0" w:rsidP="009C7FE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vMerge w:val="restart"/>
            <w:tcBorders>
              <w:top w:val="single" w:sz="12" w:space="0" w:color="auto"/>
            </w:tcBorders>
            <w:vAlign w:val="center"/>
          </w:tcPr>
          <w:p w:rsidR="008059F3" w:rsidRPr="003A4269" w:rsidRDefault="008059F3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4</w:t>
            </w:r>
          </w:p>
        </w:tc>
        <w:tc>
          <w:tcPr>
            <w:tcW w:w="1667" w:type="dxa"/>
            <w:tcBorders>
              <w:top w:val="single" w:sz="12" w:space="0" w:color="auto"/>
            </w:tcBorders>
            <w:vAlign w:val="center"/>
          </w:tcPr>
          <w:p w:rsidR="008059F3" w:rsidRDefault="008059F3" w:rsidP="00492033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Дмитренко И.А.</w:t>
            </w:r>
          </w:p>
        </w:tc>
        <w:tc>
          <w:tcPr>
            <w:tcW w:w="1551" w:type="dxa"/>
            <w:tcBorders>
              <w:top w:val="single" w:sz="12" w:space="0" w:color="auto"/>
            </w:tcBorders>
            <w:vAlign w:val="center"/>
          </w:tcPr>
          <w:p w:rsidR="008059F3" w:rsidRDefault="008059F3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Заместитель начальника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отдела экономики, финансов, бухгалтерского учета, администрирования платежей и административно-хозяйственного обеспечения</w:t>
            </w:r>
          </w:p>
        </w:tc>
        <w:tc>
          <w:tcPr>
            <w:tcW w:w="1309" w:type="dxa"/>
            <w:tcBorders>
              <w:top w:val="single" w:sz="12" w:space="0" w:color="auto"/>
            </w:tcBorders>
            <w:vAlign w:val="center"/>
          </w:tcPr>
          <w:p w:rsidR="001625C9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земельный участок</w:t>
            </w:r>
          </w:p>
          <w:p w:rsidR="008059F3" w:rsidRPr="00CA79A0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CA79A0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под индивидуальное жилищное строительство</w:t>
            </w:r>
          </w:p>
        </w:tc>
        <w:tc>
          <w:tcPr>
            <w:tcW w:w="1332" w:type="dxa"/>
            <w:tcBorders>
              <w:top w:val="single" w:sz="12" w:space="0" w:color="auto"/>
            </w:tcBorders>
            <w:vAlign w:val="center"/>
          </w:tcPr>
          <w:p w:rsidR="008059F3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индивидуальная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:rsidR="008059F3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700,0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:rsidR="008059F3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tcBorders>
              <w:top w:val="single" w:sz="12" w:space="0" w:color="auto"/>
            </w:tcBorders>
            <w:vAlign w:val="center"/>
          </w:tcPr>
          <w:p w:rsidR="008059F3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:rsidR="008059F3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70,1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:rsidR="008059F3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8059F3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tcBorders>
              <w:top w:val="single" w:sz="12" w:space="0" w:color="auto"/>
            </w:tcBorders>
            <w:vAlign w:val="center"/>
          </w:tcPr>
          <w:p w:rsidR="008059F3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1 185 823,19</w:t>
            </w:r>
          </w:p>
        </w:tc>
        <w:tc>
          <w:tcPr>
            <w:tcW w:w="1083" w:type="dxa"/>
            <w:tcBorders>
              <w:top w:val="single" w:sz="12" w:space="0" w:color="auto"/>
            </w:tcBorders>
            <w:vAlign w:val="center"/>
          </w:tcPr>
          <w:p w:rsidR="008059F3" w:rsidRPr="00492033" w:rsidRDefault="001625C9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vMerge/>
            <w:tcBorders>
              <w:bottom w:val="single" w:sz="12" w:space="0" w:color="auto"/>
            </w:tcBorders>
            <w:vAlign w:val="center"/>
          </w:tcPr>
          <w:p w:rsidR="001625C9" w:rsidRDefault="001625C9" w:rsidP="001625C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:rsidR="001625C9" w:rsidRDefault="001625C9" w:rsidP="001625C9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:rsidR="001625C9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:rsidR="001625C9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1625C9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1625C9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1625C9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1625C9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1625C9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70,1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1625C9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1625C9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vAlign w:val="center"/>
          </w:tcPr>
          <w:p w:rsidR="001625C9" w:rsidRPr="00492033" w:rsidRDefault="001625C9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83" w:type="dxa"/>
            <w:tcBorders>
              <w:bottom w:val="single" w:sz="12" w:space="0" w:color="auto"/>
            </w:tcBorders>
            <w:vAlign w:val="center"/>
          </w:tcPr>
          <w:p w:rsidR="001625C9" w:rsidRPr="00492033" w:rsidRDefault="001625C9" w:rsidP="001625C9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1433"/>
        </w:trPr>
        <w:tc>
          <w:tcPr>
            <w:tcW w:w="439" w:type="dxa"/>
            <w:vMerge w:val="restart"/>
            <w:tcBorders>
              <w:top w:val="single" w:sz="12" w:space="0" w:color="auto"/>
            </w:tcBorders>
            <w:vAlign w:val="center"/>
          </w:tcPr>
          <w:p w:rsidR="005436C0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5</w:t>
            </w:r>
          </w:p>
        </w:tc>
        <w:tc>
          <w:tcPr>
            <w:tcW w:w="1667" w:type="dxa"/>
            <w:vMerge w:val="restart"/>
            <w:tcBorders>
              <w:top w:val="single" w:sz="12" w:space="0" w:color="auto"/>
            </w:tcBorders>
            <w:vAlign w:val="center"/>
          </w:tcPr>
          <w:p w:rsidR="005436C0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Калашников В.А.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</w:tcBorders>
            <w:vAlign w:val="center"/>
          </w:tcPr>
          <w:p w:rsidR="005436C0" w:rsidRPr="00425175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25175"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отдела государственной экологической экспертизы, нормирования и разрешительной деятельности в городе Ноябрьск</w:t>
            </w:r>
          </w:p>
        </w:tc>
        <w:tc>
          <w:tcPr>
            <w:tcW w:w="1309" w:type="dxa"/>
            <w:tcBorders>
              <w:top w:val="single" w:sz="12" w:space="0" w:color="auto"/>
            </w:tcBorders>
            <w:vAlign w:val="center"/>
          </w:tcPr>
          <w:p w:rsidR="005436C0" w:rsidRPr="00492033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Садовый участок</w:t>
            </w:r>
          </w:p>
        </w:tc>
        <w:tc>
          <w:tcPr>
            <w:tcW w:w="1332" w:type="dxa"/>
            <w:tcBorders>
              <w:top w:val="single" w:sz="12" w:space="0" w:color="auto"/>
            </w:tcBorders>
            <w:vAlign w:val="center"/>
          </w:tcPr>
          <w:p w:rsidR="005436C0" w:rsidRPr="00492033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:rsidR="005436C0" w:rsidRPr="00492033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600,0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:rsidR="005436C0" w:rsidRPr="00492033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tcBorders>
              <w:top w:val="single" w:sz="12" w:space="0" w:color="auto"/>
            </w:tcBorders>
            <w:vAlign w:val="center"/>
          </w:tcPr>
          <w:p w:rsidR="005436C0" w:rsidRPr="00492033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Дачный участок</w:t>
            </w:r>
          </w:p>
        </w:tc>
        <w:tc>
          <w:tcPr>
            <w:tcW w:w="843" w:type="dxa"/>
            <w:tcBorders>
              <w:top w:val="single" w:sz="12" w:space="0" w:color="auto"/>
            </w:tcBorders>
            <w:vAlign w:val="center"/>
          </w:tcPr>
          <w:p w:rsidR="005436C0" w:rsidRPr="00492033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1200,0</w:t>
            </w:r>
          </w:p>
        </w:tc>
        <w:tc>
          <w:tcPr>
            <w:tcW w:w="828" w:type="dxa"/>
            <w:tcBorders>
              <w:top w:val="single" w:sz="12" w:space="0" w:color="auto"/>
            </w:tcBorders>
            <w:vAlign w:val="center"/>
          </w:tcPr>
          <w:p w:rsidR="005436C0" w:rsidRPr="00492033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5436C0" w:rsidRPr="00492033" w:rsidRDefault="00CD1EDD" w:rsidP="00CD1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автомобиль </w:t>
            </w:r>
            <w:r w:rsidR="005436C0">
              <w:rPr>
                <w:rFonts w:ascii="Times New Roman" w:hAnsi="Times New Roman" w:cs="Times New Roman"/>
                <w:bCs/>
                <w:sz w:val="21"/>
                <w:szCs w:val="21"/>
              </w:rPr>
              <w:t>ВАЗ 2109</w:t>
            </w:r>
          </w:p>
        </w:tc>
        <w:tc>
          <w:tcPr>
            <w:tcW w:w="1543" w:type="dxa"/>
            <w:vMerge w:val="restart"/>
            <w:tcBorders>
              <w:top w:val="single" w:sz="12" w:space="0" w:color="auto"/>
            </w:tcBorders>
            <w:vAlign w:val="center"/>
          </w:tcPr>
          <w:p w:rsidR="005436C0" w:rsidRPr="00492033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763 266,94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</w:tcBorders>
            <w:vAlign w:val="center"/>
          </w:tcPr>
          <w:p w:rsidR="005436C0" w:rsidRPr="00492033" w:rsidRDefault="005436C0" w:rsidP="00CA79A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1215"/>
        </w:trPr>
        <w:tc>
          <w:tcPr>
            <w:tcW w:w="439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667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5436C0" w:rsidRPr="00CA79A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309" w:type="dxa"/>
            <w:vMerge w:val="restart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32" w:type="dxa"/>
            <w:vMerge w:val="restart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43" w:type="dxa"/>
            <w:vMerge w:val="restart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62,8</w:t>
            </w:r>
          </w:p>
        </w:tc>
        <w:tc>
          <w:tcPr>
            <w:tcW w:w="828" w:type="dxa"/>
            <w:vMerge w:val="restart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Дачный участок</w:t>
            </w:r>
          </w:p>
        </w:tc>
        <w:tc>
          <w:tcPr>
            <w:tcW w:w="843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1198,9</w:t>
            </w:r>
          </w:p>
        </w:tc>
        <w:tc>
          <w:tcPr>
            <w:tcW w:w="828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D1EDD" w:rsidRPr="00492033" w:rsidTr="00425175">
        <w:trPr>
          <w:trHeight w:val="480"/>
        </w:trPr>
        <w:tc>
          <w:tcPr>
            <w:tcW w:w="439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667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5436C0" w:rsidRPr="00CA79A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highlight w:val="yellow"/>
              </w:rPr>
            </w:pPr>
          </w:p>
        </w:tc>
        <w:tc>
          <w:tcPr>
            <w:tcW w:w="1309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2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9" w:type="dxa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79,2</w:t>
            </w:r>
          </w:p>
        </w:tc>
        <w:tc>
          <w:tcPr>
            <w:tcW w:w="828" w:type="dxa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D1EDD" w:rsidRPr="00492033" w:rsidTr="00425175">
        <w:trPr>
          <w:trHeight w:val="525"/>
        </w:trPr>
        <w:tc>
          <w:tcPr>
            <w:tcW w:w="439" w:type="dxa"/>
            <w:vMerge/>
            <w:vAlign w:val="center"/>
          </w:tcPr>
          <w:p w:rsidR="005436C0" w:rsidRPr="0053584A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5436C0" w:rsidRDefault="005436C0" w:rsidP="005436C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51" w:type="dxa"/>
            <w:vMerge w:val="restart"/>
            <w:vAlign w:val="center"/>
          </w:tcPr>
          <w:p w:rsidR="005436C0" w:rsidRDefault="002E22DD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09" w:type="dxa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32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1/2</w:t>
            </w:r>
          </w:p>
        </w:tc>
        <w:tc>
          <w:tcPr>
            <w:tcW w:w="843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62,8</w:t>
            </w:r>
          </w:p>
        </w:tc>
        <w:tc>
          <w:tcPr>
            <w:tcW w:w="828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vMerge w:val="restart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vMerge w:val="restart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92,0</w:t>
            </w:r>
          </w:p>
        </w:tc>
        <w:tc>
          <w:tcPr>
            <w:tcW w:w="828" w:type="dxa"/>
            <w:vMerge w:val="restart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Merge w:val="restart"/>
            <w:vAlign w:val="center"/>
          </w:tcPr>
          <w:p w:rsidR="005436C0" w:rsidRPr="00492033" w:rsidRDefault="00CD1EDD" w:rsidP="00CD1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автомобиль Субару 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Аутбек</w:t>
            </w:r>
            <w:proofErr w:type="spellEnd"/>
          </w:p>
        </w:tc>
        <w:tc>
          <w:tcPr>
            <w:tcW w:w="1543" w:type="dxa"/>
            <w:vMerge w:val="restart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568 478,36</w:t>
            </w:r>
          </w:p>
        </w:tc>
        <w:tc>
          <w:tcPr>
            <w:tcW w:w="1083" w:type="dxa"/>
            <w:vMerge w:val="restart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141"/>
        </w:trPr>
        <w:tc>
          <w:tcPr>
            <w:tcW w:w="439" w:type="dxa"/>
            <w:vMerge/>
            <w:vAlign w:val="center"/>
          </w:tcPr>
          <w:p w:rsidR="005436C0" w:rsidRPr="0053584A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5436C0" w:rsidRDefault="005436C0" w:rsidP="005436C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09" w:type="dxa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32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1/3</w:t>
            </w:r>
          </w:p>
        </w:tc>
        <w:tc>
          <w:tcPr>
            <w:tcW w:w="843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54,4</w:t>
            </w:r>
          </w:p>
        </w:tc>
        <w:tc>
          <w:tcPr>
            <w:tcW w:w="828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vMerge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vMerge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5436C0" w:rsidRDefault="005436C0" w:rsidP="005436C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1" w:type="dxa"/>
            <w:vAlign w:val="center"/>
          </w:tcPr>
          <w:p w:rsidR="005436C0" w:rsidRDefault="002E22DD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09" w:type="dxa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32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1/3</w:t>
            </w:r>
          </w:p>
        </w:tc>
        <w:tc>
          <w:tcPr>
            <w:tcW w:w="843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54,4</w:t>
            </w:r>
          </w:p>
        </w:tc>
        <w:tc>
          <w:tcPr>
            <w:tcW w:w="828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92,0</w:t>
            </w:r>
          </w:p>
        </w:tc>
        <w:tc>
          <w:tcPr>
            <w:tcW w:w="828" w:type="dxa"/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vAlign w:val="center"/>
          </w:tcPr>
          <w:p w:rsidR="005436C0" w:rsidRPr="00492033" w:rsidRDefault="00DF4AD1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83" w:type="dxa"/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vMerge/>
            <w:tcBorders>
              <w:bottom w:val="single" w:sz="12" w:space="0" w:color="auto"/>
            </w:tcBorders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:rsidR="005436C0" w:rsidRDefault="005436C0" w:rsidP="005436C0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:rsidR="005436C0" w:rsidRDefault="002E22DD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1/3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54,4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92,0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5436C0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vAlign w:val="center"/>
          </w:tcPr>
          <w:p w:rsidR="005436C0" w:rsidRPr="00492033" w:rsidRDefault="00DF4AD1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83" w:type="dxa"/>
            <w:tcBorders>
              <w:bottom w:val="single" w:sz="12" w:space="0" w:color="auto"/>
            </w:tcBorders>
            <w:vAlign w:val="center"/>
          </w:tcPr>
          <w:p w:rsidR="005436C0" w:rsidRPr="00492033" w:rsidRDefault="005436C0" w:rsidP="005436C0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1155"/>
        </w:trPr>
        <w:tc>
          <w:tcPr>
            <w:tcW w:w="439" w:type="dxa"/>
            <w:vMerge w:val="restart"/>
            <w:tcBorders>
              <w:top w:val="single" w:sz="12" w:space="0" w:color="auto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lastRenderedPageBreak/>
              <w:t>6</w:t>
            </w:r>
          </w:p>
        </w:tc>
        <w:tc>
          <w:tcPr>
            <w:tcW w:w="1667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A7C5A" w:rsidRPr="008059F3" w:rsidRDefault="002A7C5A" w:rsidP="00326F38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Лигуз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О.Н.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отдела экономики, финансов, бухгалтерского учета, администрирования платежей и административно-хозяйственного обеспечения</w:t>
            </w:r>
          </w:p>
        </w:tc>
        <w:tc>
          <w:tcPr>
            <w:tcW w:w="1309" w:type="dxa"/>
            <w:tcBorders>
              <w:top w:val="single" w:sz="12" w:space="0" w:color="auto"/>
              <w:bottom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A7C5A" w:rsidRPr="00492033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12" w:space="0" w:color="auto"/>
              <w:bottom w:val="nil"/>
            </w:tcBorders>
            <w:vAlign w:val="center"/>
          </w:tcPr>
          <w:p w:rsidR="002A7C5A" w:rsidRDefault="002A7C5A" w:rsidP="00326F38">
            <w:pPr>
              <w:spacing w:before="240"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общая долевая </w:t>
            </w:r>
            <w:r w:rsidR="00326F38">
              <w:rPr>
                <w:rFonts w:ascii="Times New Roman" w:hAnsi="Times New Roman" w:cs="Times New Roman"/>
                <w:bCs/>
                <w:sz w:val="21"/>
                <w:szCs w:val="21"/>
              </w:rPr>
              <w:t>1/2</w:t>
            </w:r>
          </w:p>
          <w:p w:rsidR="002A7C5A" w:rsidRPr="00492033" w:rsidRDefault="002A7C5A" w:rsidP="00326F38">
            <w:pPr>
              <w:spacing w:before="240"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sz="12" w:space="0" w:color="auto"/>
              <w:bottom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42,1</w:t>
            </w:r>
          </w:p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A7C5A" w:rsidRPr="00492033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2A7C5A" w:rsidRPr="00492033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9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  <w:p w:rsidR="002A7C5A" w:rsidRPr="00492033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A7C5A" w:rsidRPr="00492033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64,0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A7C5A" w:rsidRPr="00492033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A7C5A" w:rsidRPr="00492033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A7C5A" w:rsidRPr="00492033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1 332 471,60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  <w:bottom w:val="nil"/>
            </w:tcBorders>
            <w:vAlign w:val="center"/>
          </w:tcPr>
          <w:p w:rsidR="002A7C5A" w:rsidRPr="00492033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885"/>
        </w:trPr>
        <w:tc>
          <w:tcPr>
            <w:tcW w:w="439" w:type="dxa"/>
            <w:vMerge/>
            <w:tcBorders>
              <w:top w:val="single" w:sz="12" w:space="0" w:color="auto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667" w:type="dxa"/>
            <w:vMerge/>
            <w:tcBorders>
              <w:top w:val="nil"/>
            </w:tcBorders>
            <w:vAlign w:val="center"/>
          </w:tcPr>
          <w:p w:rsidR="002A7C5A" w:rsidRDefault="002A7C5A" w:rsidP="00326F38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1" w:type="dxa"/>
            <w:vMerge/>
            <w:tcBorders>
              <w:top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nil"/>
              <w:bottom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:rsidR="002A7C5A" w:rsidRDefault="002A7C5A" w:rsidP="00326F38">
            <w:pPr>
              <w:spacing w:before="240"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  <w:p w:rsidR="002A7C5A" w:rsidRDefault="002A7C5A" w:rsidP="00326F38">
            <w:pPr>
              <w:spacing w:before="240"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bottom w:val="nil"/>
            </w:tcBorders>
            <w:vAlign w:val="center"/>
          </w:tcPr>
          <w:p w:rsidR="002A7C5A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63,7</w:t>
            </w:r>
          </w:p>
        </w:tc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:rsidR="002A7C5A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vMerge/>
            <w:tcBorders>
              <w:top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tcBorders>
              <w:top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28" w:type="dxa"/>
            <w:vMerge/>
            <w:tcBorders>
              <w:top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3" w:type="dxa"/>
            <w:vMerge/>
            <w:tcBorders>
              <w:top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3" w:type="dxa"/>
            <w:vMerge/>
            <w:tcBorders>
              <w:top w:val="nil"/>
            </w:tcBorders>
            <w:vAlign w:val="center"/>
          </w:tcPr>
          <w:p w:rsidR="002A7C5A" w:rsidRDefault="002A7C5A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D1EDD" w:rsidRPr="00492033" w:rsidTr="00425175">
        <w:trPr>
          <w:trHeight w:val="1710"/>
        </w:trPr>
        <w:tc>
          <w:tcPr>
            <w:tcW w:w="439" w:type="dxa"/>
            <w:vMerge/>
            <w:tcBorders>
              <w:top w:val="single" w:sz="12" w:space="0" w:color="auto"/>
            </w:tcBorders>
            <w:vAlign w:val="center"/>
          </w:tcPr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667" w:type="dxa"/>
            <w:vMerge/>
            <w:vAlign w:val="center"/>
          </w:tcPr>
          <w:p w:rsidR="00326F38" w:rsidRDefault="00326F38" w:rsidP="00326F38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nil"/>
              <w:bottom w:val="single" w:sz="2" w:space="0" w:color="auto"/>
            </w:tcBorders>
            <w:vAlign w:val="center"/>
          </w:tcPr>
          <w:p w:rsidR="00326F38" w:rsidRDefault="00326F38" w:rsidP="00326F38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nil"/>
              <w:bottom w:val="single" w:sz="2" w:space="0" w:color="auto"/>
            </w:tcBorders>
            <w:vAlign w:val="center"/>
          </w:tcPr>
          <w:p w:rsidR="00326F38" w:rsidRDefault="00326F38" w:rsidP="00326F38">
            <w:pPr>
              <w:spacing w:before="240"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1/2</w:t>
            </w:r>
          </w:p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nil"/>
              <w:bottom w:val="single" w:sz="2" w:space="0" w:color="auto"/>
            </w:tcBorders>
            <w:vAlign w:val="center"/>
          </w:tcPr>
          <w:p w:rsidR="00326F38" w:rsidRDefault="00326F38" w:rsidP="00326F38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48,1</w:t>
            </w:r>
          </w:p>
        </w:tc>
        <w:tc>
          <w:tcPr>
            <w:tcW w:w="828" w:type="dxa"/>
            <w:tcBorders>
              <w:top w:val="nil"/>
              <w:bottom w:val="single" w:sz="2" w:space="0" w:color="auto"/>
            </w:tcBorders>
            <w:vAlign w:val="center"/>
          </w:tcPr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9" w:type="dxa"/>
            <w:vMerge/>
            <w:tcBorders>
              <w:bottom w:val="single" w:sz="2" w:space="0" w:color="auto"/>
            </w:tcBorders>
            <w:vAlign w:val="center"/>
          </w:tcPr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vAlign w:val="center"/>
          </w:tcPr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28" w:type="dxa"/>
            <w:vMerge/>
            <w:vAlign w:val="center"/>
          </w:tcPr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vMerge/>
            <w:vAlign w:val="center"/>
          </w:tcPr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326F38" w:rsidRDefault="00326F38" w:rsidP="00326F3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vMerge/>
            <w:vAlign w:val="center"/>
          </w:tcPr>
          <w:p w:rsidR="00394A0D" w:rsidRDefault="00394A0D" w:rsidP="00394A0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</w:p>
        </w:tc>
        <w:tc>
          <w:tcPr>
            <w:tcW w:w="1667" w:type="dxa"/>
            <w:vAlign w:val="center"/>
          </w:tcPr>
          <w:p w:rsidR="00394A0D" w:rsidRDefault="00394A0D" w:rsidP="00394A0D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</w:t>
            </w:r>
          </w:p>
        </w:tc>
        <w:tc>
          <w:tcPr>
            <w:tcW w:w="1551" w:type="dxa"/>
            <w:vAlign w:val="center"/>
          </w:tcPr>
          <w:p w:rsidR="00394A0D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09" w:type="dxa"/>
            <w:tcBorders>
              <w:top w:val="single" w:sz="2" w:space="0" w:color="auto"/>
            </w:tcBorders>
            <w:vAlign w:val="center"/>
          </w:tcPr>
          <w:p w:rsidR="00394A0D" w:rsidRPr="00492033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гараж</w:t>
            </w: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:rsidR="00394A0D" w:rsidRPr="00492033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43" w:type="dxa"/>
            <w:tcBorders>
              <w:top w:val="single" w:sz="2" w:space="0" w:color="auto"/>
            </w:tcBorders>
            <w:vAlign w:val="center"/>
          </w:tcPr>
          <w:p w:rsidR="00394A0D" w:rsidRPr="00492033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22,4</w:t>
            </w:r>
          </w:p>
        </w:tc>
        <w:tc>
          <w:tcPr>
            <w:tcW w:w="828" w:type="dxa"/>
            <w:tcBorders>
              <w:top w:val="single" w:sz="2" w:space="0" w:color="auto"/>
            </w:tcBorders>
            <w:vAlign w:val="center"/>
          </w:tcPr>
          <w:p w:rsidR="00394A0D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394A0D" w:rsidRPr="00492033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sz="2" w:space="0" w:color="auto"/>
            </w:tcBorders>
            <w:vAlign w:val="center"/>
          </w:tcPr>
          <w:p w:rsidR="00394A0D" w:rsidRDefault="00394A0D" w:rsidP="004E25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  <w:p w:rsidR="00394A0D" w:rsidRPr="00492033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vAlign w:val="center"/>
          </w:tcPr>
          <w:p w:rsidR="00394A0D" w:rsidRPr="00492033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64,0</w:t>
            </w:r>
          </w:p>
        </w:tc>
        <w:tc>
          <w:tcPr>
            <w:tcW w:w="828" w:type="dxa"/>
            <w:vAlign w:val="center"/>
          </w:tcPr>
          <w:p w:rsidR="00394A0D" w:rsidRPr="00492033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Align w:val="center"/>
          </w:tcPr>
          <w:p w:rsidR="00394A0D" w:rsidRPr="00394A0D" w:rsidRDefault="0060796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автомобиль </w:t>
            </w:r>
            <w:r w:rsidR="00394A0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ниссан </w:t>
            </w:r>
            <w:r w:rsidR="00394A0D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MURANO</w:t>
            </w:r>
            <w:r w:rsidR="00394A0D" w:rsidRPr="00394A0D">
              <w:rPr>
                <w:rFonts w:ascii="Times New Roman" w:hAnsi="Times New Roman" w:cs="Times New Roman"/>
                <w:bCs/>
                <w:sz w:val="21"/>
                <w:szCs w:val="21"/>
              </w:rPr>
              <w:t>,</w:t>
            </w:r>
            <w:r w:rsidR="00394A0D" w:rsidRPr="00803B24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="00394A0D" w:rsidRPr="00394A0D">
              <w:rPr>
                <w:rFonts w:ascii="Times New Roman" w:hAnsi="Times New Roman" w:cs="Times New Roman"/>
                <w:bCs/>
                <w:sz w:val="21"/>
                <w:szCs w:val="21"/>
              </w:rPr>
              <w:t>2012</w:t>
            </w:r>
            <w:r w:rsidR="00394A0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г.</w:t>
            </w:r>
          </w:p>
          <w:p w:rsidR="00394A0D" w:rsidRDefault="0060796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автомобиль </w:t>
            </w:r>
            <w:r w:rsidR="00394A0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шкода </w:t>
            </w:r>
            <w:r w:rsidR="00394A0D"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FABIA</w:t>
            </w:r>
            <w:r w:rsidR="00394A0D">
              <w:rPr>
                <w:rFonts w:ascii="Times New Roman" w:hAnsi="Times New Roman" w:cs="Times New Roman"/>
                <w:bCs/>
                <w:sz w:val="21"/>
                <w:szCs w:val="21"/>
              </w:rPr>
              <w:t>, 2012 г.</w:t>
            </w:r>
          </w:p>
          <w:p w:rsidR="00394A0D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мотороллер</w:t>
            </w:r>
            <w:r w:rsidRPr="00394A0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SYM</w:t>
            </w:r>
            <w:r w:rsidRPr="00394A0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LX</w:t>
            </w:r>
            <w:r w:rsidRPr="00394A0D">
              <w:rPr>
                <w:rFonts w:ascii="Times New Roman" w:hAnsi="Times New Roman" w:cs="Times New Roman"/>
                <w:bCs/>
                <w:sz w:val="21"/>
                <w:szCs w:val="21"/>
              </w:rPr>
              <w:t>40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F</w:t>
            </w:r>
            <w:r w:rsidRPr="00394A0D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, 2013 г.</w:t>
            </w:r>
          </w:p>
          <w:p w:rsidR="00394A0D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прицеп для перевозки грузов МЗСА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817715, 2012 г.</w:t>
            </w:r>
          </w:p>
          <w:p w:rsidR="00394A0D" w:rsidRPr="00394A0D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CFMOTO</w:t>
            </w:r>
            <w:r w:rsidRPr="00394A0D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CF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-800-2,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 xml:space="preserve">2013 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г.</w:t>
            </w:r>
          </w:p>
        </w:tc>
        <w:tc>
          <w:tcPr>
            <w:tcW w:w="1543" w:type="dxa"/>
            <w:vAlign w:val="center"/>
          </w:tcPr>
          <w:p w:rsidR="00394A0D" w:rsidRPr="00492033" w:rsidRDefault="00394A0D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1504 450,64</w:t>
            </w:r>
          </w:p>
        </w:tc>
        <w:tc>
          <w:tcPr>
            <w:tcW w:w="1083" w:type="dxa"/>
            <w:vAlign w:val="center"/>
          </w:tcPr>
          <w:p w:rsidR="00394A0D" w:rsidRPr="00492033" w:rsidRDefault="00394A0D" w:rsidP="00394A0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vMerge/>
            <w:tcBorders>
              <w:bottom w:val="single" w:sz="12" w:space="0" w:color="auto"/>
            </w:tcBorders>
            <w:vAlign w:val="center"/>
          </w:tcPr>
          <w:p w:rsidR="0053584A" w:rsidRPr="00803B24" w:rsidRDefault="0053584A" w:rsidP="0053584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:rsidR="0053584A" w:rsidRDefault="0053584A" w:rsidP="0053584A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:rsidR="0053584A" w:rsidRPr="0053584A" w:rsidRDefault="0053584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:rsidR="0053584A" w:rsidRPr="0053584A" w:rsidRDefault="0053584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53584A" w:rsidRPr="0053584A" w:rsidRDefault="0053584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53584A" w:rsidRPr="0053584A" w:rsidRDefault="0053584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53584A" w:rsidRPr="0053584A" w:rsidRDefault="0053584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53584A" w:rsidRDefault="0053584A" w:rsidP="004E25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жилой дом</w:t>
            </w:r>
          </w:p>
          <w:p w:rsidR="0053584A" w:rsidRPr="00492033" w:rsidRDefault="0053584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53584A" w:rsidRPr="00492033" w:rsidRDefault="0053584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64,0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53584A" w:rsidRPr="00492033" w:rsidRDefault="0053584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53584A" w:rsidRPr="0053584A" w:rsidRDefault="0053584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vAlign w:val="center"/>
          </w:tcPr>
          <w:p w:rsidR="0053584A" w:rsidRPr="0053584A" w:rsidRDefault="0053584A" w:rsidP="004E2575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1083" w:type="dxa"/>
            <w:tcBorders>
              <w:bottom w:val="single" w:sz="12" w:space="0" w:color="auto"/>
            </w:tcBorders>
            <w:vAlign w:val="center"/>
          </w:tcPr>
          <w:p w:rsidR="0053584A" w:rsidRPr="0053584A" w:rsidRDefault="0053584A" w:rsidP="0053584A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-</w:t>
            </w:r>
          </w:p>
        </w:tc>
      </w:tr>
      <w:tr w:rsidR="00CD1EDD" w:rsidRPr="00492033" w:rsidTr="00425175">
        <w:trPr>
          <w:trHeight w:val="1777"/>
        </w:trPr>
        <w:tc>
          <w:tcPr>
            <w:tcW w:w="439" w:type="dxa"/>
            <w:vMerge w:val="restart"/>
            <w:tcBorders>
              <w:top w:val="single" w:sz="12" w:space="0" w:color="auto"/>
            </w:tcBorders>
            <w:vAlign w:val="center"/>
          </w:tcPr>
          <w:p w:rsidR="00326F38" w:rsidRPr="00803B24" w:rsidRDefault="00326F38" w:rsidP="006079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03B24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1667" w:type="dxa"/>
            <w:vMerge w:val="restart"/>
            <w:tcBorders>
              <w:top w:val="single" w:sz="12" w:space="0" w:color="auto"/>
            </w:tcBorders>
            <w:vAlign w:val="center"/>
          </w:tcPr>
          <w:p w:rsidR="00326F38" w:rsidRDefault="00326F38" w:rsidP="006079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Медяник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Е.Ю. 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</w:tcBorders>
            <w:vAlign w:val="center"/>
          </w:tcPr>
          <w:p w:rsidR="00326F38" w:rsidRPr="00492033" w:rsidRDefault="00326F38" w:rsidP="004E25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государственной экологической экспертизы, нормирования и разрешительной деятельности в городе Ноябрьск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Pr="00492033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Pr="00492033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42,9</w:t>
            </w:r>
          </w:p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Pr="00492033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2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326F38" w:rsidRPr="00492033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26F38" w:rsidRPr="00492033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дачный участок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26F38" w:rsidRPr="00492033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2399,0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26F38" w:rsidRPr="00492033" w:rsidRDefault="00326F38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326F38" w:rsidRPr="0060796A" w:rsidRDefault="00DF4AD1" w:rsidP="00DF4A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автомобиль Фольксваген Пассат</w:t>
            </w:r>
          </w:p>
        </w:tc>
        <w:tc>
          <w:tcPr>
            <w:tcW w:w="1543" w:type="dxa"/>
            <w:vMerge w:val="restart"/>
            <w:tcBorders>
              <w:top w:val="single" w:sz="12" w:space="0" w:color="auto"/>
            </w:tcBorders>
            <w:vAlign w:val="center"/>
          </w:tcPr>
          <w:p w:rsidR="00326F38" w:rsidRPr="00492033" w:rsidRDefault="00326F38" w:rsidP="006079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1 233 025,65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</w:tcBorders>
            <w:vAlign w:val="center"/>
          </w:tcPr>
          <w:p w:rsidR="00326F38" w:rsidRPr="00492033" w:rsidRDefault="00326F38" w:rsidP="006079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2091"/>
        </w:trPr>
        <w:tc>
          <w:tcPr>
            <w:tcW w:w="439" w:type="dxa"/>
            <w:vMerge/>
            <w:tcBorders>
              <w:top w:val="single" w:sz="12" w:space="0" w:color="auto"/>
            </w:tcBorders>
            <w:vAlign w:val="center"/>
          </w:tcPr>
          <w:p w:rsidR="00DF4AD1" w:rsidRPr="00803B24" w:rsidRDefault="00DF4AD1" w:rsidP="006079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DF4AD1" w:rsidRDefault="00DF4AD1" w:rsidP="006079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DF4AD1" w:rsidRDefault="00DF4AD1" w:rsidP="004E25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sz="2" w:space="0" w:color="auto"/>
            </w:tcBorders>
            <w:vAlign w:val="center"/>
          </w:tcPr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</w:tc>
        <w:tc>
          <w:tcPr>
            <w:tcW w:w="843" w:type="dxa"/>
            <w:tcBorders>
              <w:top w:val="single" w:sz="2" w:space="0" w:color="auto"/>
            </w:tcBorders>
            <w:vAlign w:val="center"/>
          </w:tcPr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70,0</w:t>
            </w:r>
          </w:p>
        </w:tc>
        <w:tc>
          <w:tcPr>
            <w:tcW w:w="828" w:type="dxa"/>
            <w:tcBorders>
              <w:top w:val="single" w:sz="2" w:space="0" w:color="auto"/>
            </w:tcBorders>
            <w:vAlign w:val="center"/>
          </w:tcPr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tcBorders>
              <w:top w:val="single" w:sz="2" w:space="0" w:color="auto"/>
            </w:tcBorders>
            <w:vAlign w:val="center"/>
          </w:tcPr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 а</w:t>
            </w:r>
          </w:p>
        </w:tc>
        <w:tc>
          <w:tcPr>
            <w:tcW w:w="843" w:type="dxa"/>
            <w:tcBorders>
              <w:top w:val="single" w:sz="2" w:space="0" w:color="auto"/>
            </w:tcBorders>
            <w:vAlign w:val="center"/>
          </w:tcPr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35,2</w:t>
            </w:r>
          </w:p>
        </w:tc>
        <w:tc>
          <w:tcPr>
            <w:tcW w:w="828" w:type="dxa"/>
            <w:tcBorders>
              <w:top w:val="single" w:sz="2" w:space="0" w:color="auto"/>
            </w:tcBorders>
            <w:vAlign w:val="center"/>
          </w:tcPr>
          <w:p w:rsidR="00DF4AD1" w:rsidRDefault="00DF4AD1" w:rsidP="00326F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DF4AD1" w:rsidRDefault="00DF4AD1" w:rsidP="004E257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DF4AD1" w:rsidRDefault="00DF4AD1" w:rsidP="006079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DF4AD1" w:rsidRDefault="00DF4AD1" w:rsidP="0060796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D1EDD" w:rsidRPr="00492033" w:rsidTr="00425175">
        <w:trPr>
          <w:trHeight w:val="1200"/>
        </w:trPr>
        <w:tc>
          <w:tcPr>
            <w:tcW w:w="439" w:type="dxa"/>
            <w:vMerge/>
            <w:vAlign w:val="center"/>
          </w:tcPr>
          <w:p w:rsidR="00DF4AD1" w:rsidRPr="0053584A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DF4AD1" w:rsidRDefault="00DF4AD1" w:rsidP="00DF4AD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Супруга</w:t>
            </w:r>
          </w:p>
        </w:tc>
        <w:tc>
          <w:tcPr>
            <w:tcW w:w="1551" w:type="dxa"/>
            <w:vMerge w:val="restart"/>
            <w:vAlign w:val="center"/>
          </w:tcPr>
          <w:p w:rsidR="00DF4AD1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09" w:type="dxa"/>
            <w:tcBorders>
              <w:bottom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  <w:p w:rsidR="00DF4AD1" w:rsidRDefault="00DF4AD1" w:rsidP="00DF4AD1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DF4AD1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Pr="00492033" w:rsidRDefault="00DF4AD1" w:rsidP="00DF4AD1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bottom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индивидуальная</w:t>
            </w: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DF4AD1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Pr="00492033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DF4AD1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64,8</w:t>
            </w:r>
          </w:p>
          <w:p w:rsidR="00DF4AD1" w:rsidRDefault="00DF4AD1" w:rsidP="00DF4AD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28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DF4AD1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DF4AD1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9" w:type="dxa"/>
            <w:tcBorders>
              <w:bottom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дачный участок</w:t>
            </w: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Pr="00492033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tcBorders>
              <w:bottom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1204,0</w:t>
            </w: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Pr="00492033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28" w:type="dxa"/>
            <w:tcBorders>
              <w:bottom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Pr="00492033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F4AD1" w:rsidRPr="0060796A" w:rsidRDefault="00DF4AD1" w:rsidP="00DF4A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автомобиль Фольксваген Гольф</w:t>
            </w:r>
          </w:p>
        </w:tc>
        <w:tc>
          <w:tcPr>
            <w:tcW w:w="1543" w:type="dxa"/>
            <w:vMerge w:val="restart"/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1 197 523,68</w:t>
            </w:r>
          </w:p>
        </w:tc>
        <w:tc>
          <w:tcPr>
            <w:tcW w:w="1083" w:type="dxa"/>
            <w:vMerge w:val="restart"/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977"/>
        </w:trPr>
        <w:tc>
          <w:tcPr>
            <w:tcW w:w="439" w:type="dxa"/>
            <w:vMerge/>
            <w:vAlign w:val="center"/>
          </w:tcPr>
          <w:p w:rsidR="00DF4AD1" w:rsidRPr="0053584A" w:rsidRDefault="00DF4AD1" w:rsidP="00DF4A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DF4AD1" w:rsidRDefault="00DF4AD1" w:rsidP="00DF4AD1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1" w:type="dxa"/>
            <w:vMerge/>
            <w:vAlign w:val="center"/>
          </w:tcPr>
          <w:p w:rsidR="00DF4AD1" w:rsidRDefault="00DF4AD1" w:rsidP="00DF4A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09" w:type="dxa"/>
            <w:tcBorders>
              <w:top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  <w:p w:rsidR="00DF4AD1" w:rsidRDefault="00DF4AD1" w:rsidP="00DF4AD1">
            <w:pPr>
              <w:spacing w:after="0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2" w:type="dxa"/>
            <w:tcBorders>
              <w:top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1/5</w:t>
            </w:r>
          </w:p>
        </w:tc>
        <w:tc>
          <w:tcPr>
            <w:tcW w:w="843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93,7</w:t>
            </w:r>
          </w:p>
        </w:tc>
        <w:tc>
          <w:tcPr>
            <w:tcW w:w="828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tcBorders>
              <w:top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tcBorders>
              <w:top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70,0</w:t>
            </w:r>
          </w:p>
        </w:tc>
        <w:tc>
          <w:tcPr>
            <w:tcW w:w="828" w:type="dxa"/>
            <w:tcBorders>
              <w:top w:val="single" w:sz="2" w:space="0" w:color="auto"/>
            </w:tcBorders>
            <w:vAlign w:val="center"/>
          </w:tcPr>
          <w:p w:rsidR="00DF4AD1" w:rsidRDefault="00DF4AD1" w:rsidP="00DF4AD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Merge/>
            <w:vAlign w:val="center"/>
          </w:tcPr>
          <w:p w:rsidR="00DF4AD1" w:rsidRDefault="00DF4AD1" w:rsidP="00DF4A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3" w:type="dxa"/>
            <w:vMerge/>
            <w:vAlign w:val="center"/>
          </w:tcPr>
          <w:p w:rsidR="00DF4AD1" w:rsidRDefault="00DF4AD1" w:rsidP="00DF4A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3" w:type="dxa"/>
            <w:vMerge/>
            <w:vAlign w:val="center"/>
          </w:tcPr>
          <w:p w:rsidR="00DF4AD1" w:rsidRDefault="00DF4AD1" w:rsidP="00DF4AD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vMerge/>
            <w:tcBorders>
              <w:bottom w:val="single" w:sz="12" w:space="0" w:color="auto"/>
            </w:tcBorders>
            <w:vAlign w:val="center"/>
          </w:tcPr>
          <w:p w:rsidR="00DF4AD1" w:rsidRPr="0060796A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tcBorders>
              <w:bottom w:val="single" w:sz="12" w:space="0" w:color="auto"/>
            </w:tcBorders>
            <w:vAlign w:val="center"/>
          </w:tcPr>
          <w:p w:rsidR="00DF4AD1" w:rsidRDefault="00DF4AD1" w:rsidP="00DF4AD1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:rsidR="00DF4AD1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09" w:type="dxa"/>
            <w:tcBorders>
              <w:bottom w:val="single" w:sz="12" w:space="0" w:color="auto"/>
            </w:tcBorders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1332" w:type="dxa"/>
            <w:tcBorders>
              <w:bottom w:val="single" w:sz="12" w:space="0" w:color="auto"/>
            </w:tcBorders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общая долевая 1/4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49,7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019" w:type="dxa"/>
            <w:tcBorders>
              <w:bottom w:val="single" w:sz="12" w:space="0" w:color="auto"/>
            </w:tcBorders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tcBorders>
              <w:bottom w:val="single" w:sz="12" w:space="0" w:color="auto"/>
            </w:tcBorders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46,8</w:t>
            </w:r>
          </w:p>
        </w:tc>
        <w:tc>
          <w:tcPr>
            <w:tcW w:w="828" w:type="dxa"/>
            <w:tcBorders>
              <w:bottom w:val="single" w:sz="12" w:space="0" w:color="auto"/>
            </w:tcBorders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83" w:type="dxa"/>
            <w:tcBorders>
              <w:bottom w:val="single" w:sz="12" w:space="0" w:color="auto"/>
            </w:tcBorders>
            <w:vAlign w:val="center"/>
          </w:tcPr>
          <w:p w:rsidR="00DF4AD1" w:rsidRPr="00492033" w:rsidRDefault="00DF4AD1" w:rsidP="00DF4AD1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CD1EDD" w:rsidRPr="00492033" w:rsidTr="00425175">
        <w:trPr>
          <w:trHeight w:val="300"/>
        </w:trPr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Pr="00492033" w:rsidRDefault="00CD1EDD" w:rsidP="00CD1ED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8</w:t>
            </w:r>
          </w:p>
        </w:tc>
        <w:tc>
          <w:tcPr>
            <w:tcW w:w="16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Pr="00492033" w:rsidRDefault="00CD1EDD" w:rsidP="00CD1ED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Петров А.Д.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Pr="00492033" w:rsidRDefault="00CD1EDD" w:rsidP="00CD1ED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92033">
              <w:rPr>
                <w:rFonts w:ascii="Times New Roman" w:hAnsi="Times New Roman" w:cs="Times New Roman"/>
                <w:bCs/>
                <w:sz w:val="21"/>
                <w:szCs w:val="21"/>
              </w:rPr>
              <w:t>Начальник отдела надзора за водными, земельными ресурсами и экологического надзора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в городе Ноябрьск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Pr="00492033" w:rsidRDefault="00CD1EDD" w:rsidP="00CD1ED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Pr="00492033" w:rsidRDefault="00CD1EDD" w:rsidP="00CD1ED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Pr="00492033" w:rsidRDefault="00CD1EDD" w:rsidP="00CD1ED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Pr="00CD1EDD" w:rsidRDefault="00CD1EDD" w:rsidP="00CD1ED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-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Default="00CD1EDD" w:rsidP="00CD1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Default="00CD1EDD" w:rsidP="00CD1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45,8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Default="00CD1EDD" w:rsidP="00CD1ED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Pr="00CD1EDD" w:rsidRDefault="00CD1EDD" w:rsidP="00CD1ED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автомобиль БМВ 528</w:t>
            </w:r>
            <w:proofErr w:type="spellStart"/>
            <w:r>
              <w:rPr>
                <w:rFonts w:ascii="Times New Roman" w:hAnsi="Times New Roman" w:cs="Times New Roman"/>
                <w:bCs/>
                <w:sz w:val="21"/>
                <w:szCs w:val="21"/>
                <w:lang w:val="en-US"/>
              </w:rPr>
              <w:t>i</w:t>
            </w:r>
            <w:proofErr w:type="spellEnd"/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Pr="00492033" w:rsidRDefault="006E316B" w:rsidP="00CD1ED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691 949,01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EDD" w:rsidRPr="00492033" w:rsidRDefault="00CD1EDD" w:rsidP="00CD1EDD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  <w:bookmarkStart w:id="0" w:name="_GoBack"/>
            <w:bookmarkEnd w:id="0"/>
          </w:p>
        </w:tc>
      </w:tr>
      <w:tr w:rsidR="0044588C" w:rsidRPr="00492033" w:rsidTr="00425175">
        <w:trPr>
          <w:trHeight w:val="300"/>
        </w:trPr>
        <w:tc>
          <w:tcPr>
            <w:tcW w:w="43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Pr="008059F3" w:rsidRDefault="0044588C" w:rsidP="0044588C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166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Пирогова К.В.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отдела государственной экологической экспертизы, нормирования и разрешительной деятельности в городе Ноябрьск</w:t>
            </w:r>
          </w:p>
        </w:tc>
        <w:tc>
          <w:tcPr>
            <w:tcW w:w="130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3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33,9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857 367,94</w:t>
            </w:r>
          </w:p>
        </w:tc>
        <w:tc>
          <w:tcPr>
            <w:tcW w:w="108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--</w:t>
            </w:r>
          </w:p>
        </w:tc>
      </w:tr>
      <w:tr w:rsidR="0044588C" w:rsidRPr="00492033" w:rsidTr="00425175">
        <w:trPr>
          <w:trHeight w:val="1200"/>
        </w:trPr>
        <w:tc>
          <w:tcPr>
            <w:tcW w:w="439" w:type="dxa"/>
            <w:vMerge w:val="restart"/>
            <w:tcBorders>
              <w:top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1667" w:type="dxa"/>
            <w:vMerge w:val="restart"/>
            <w:tcBorders>
              <w:top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Стоянов А.В.</w:t>
            </w:r>
          </w:p>
        </w:tc>
        <w:tc>
          <w:tcPr>
            <w:tcW w:w="1551" w:type="dxa"/>
            <w:vMerge w:val="restart"/>
            <w:tcBorders>
              <w:top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Заместитель начальника отдела геологического надзора и охраны недр, надзора за ООПТ и в сфере охоты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332" w:type="dxa"/>
            <w:vMerge w:val="restart"/>
            <w:tcBorders>
              <w:top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43" w:type="dxa"/>
            <w:vMerge w:val="restart"/>
            <w:tcBorders>
              <w:top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828" w:type="dxa"/>
            <w:vMerge w:val="restart"/>
            <w:tcBorders>
              <w:top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01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4588C" w:rsidRDefault="0044588C" w:rsidP="00445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4588C" w:rsidRDefault="0044588C" w:rsidP="00445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52,3</w:t>
            </w:r>
          </w:p>
        </w:tc>
        <w:tc>
          <w:tcPr>
            <w:tcW w:w="82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44588C" w:rsidRDefault="0044588C" w:rsidP="00445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  <w:tc>
          <w:tcPr>
            <w:tcW w:w="1543" w:type="dxa"/>
            <w:vMerge w:val="restart"/>
            <w:tcBorders>
              <w:top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1 157 748,04</w:t>
            </w:r>
          </w:p>
        </w:tc>
        <w:tc>
          <w:tcPr>
            <w:tcW w:w="1083" w:type="dxa"/>
            <w:vMerge w:val="restart"/>
            <w:tcBorders>
              <w:top w:val="single" w:sz="12" w:space="0" w:color="auto"/>
            </w:tcBorders>
            <w:vAlign w:val="center"/>
          </w:tcPr>
          <w:p w:rsidR="0044588C" w:rsidRPr="00492033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-</w:t>
            </w:r>
          </w:p>
        </w:tc>
      </w:tr>
      <w:tr w:rsidR="0044588C" w:rsidRPr="00492033" w:rsidTr="00425175">
        <w:trPr>
          <w:trHeight w:val="1290"/>
        </w:trPr>
        <w:tc>
          <w:tcPr>
            <w:tcW w:w="439" w:type="dxa"/>
            <w:vMerge/>
            <w:tcBorders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667" w:type="dxa"/>
            <w:vMerge/>
            <w:tcBorders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51" w:type="dxa"/>
            <w:vMerge/>
            <w:tcBorders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09" w:type="dxa"/>
            <w:vMerge/>
            <w:tcBorders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332" w:type="dxa"/>
            <w:vMerge/>
            <w:tcBorders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43" w:type="dxa"/>
            <w:vMerge/>
            <w:tcBorders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28" w:type="dxa"/>
            <w:vMerge/>
            <w:tcBorders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1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квартира</w:t>
            </w:r>
          </w:p>
        </w:tc>
        <w:tc>
          <w:tcPr>
            <w:tcW w:w="843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47,8</w:t>
            </w:r>
          </w:p>
        </w:tc>
        <w:tc>
          <w:tcPr>
            <w:tcW w:w="82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>РФ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543" w:type="dxa"/>
            <w:vMerge/>
            <w:tcBorders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083" w:type="dxa"/>
            <w:vMerge/>
            <w:tcBorders>
              <w:bottom w:val="single" w:sz="12" w:space="0" w:color="auto"/>
            </w:tcBorders>
            <w:vAlign w:val="center"/>
          </w:tcPr>
          <w:p w:rsidR="0044588C" w:rsidRDefault="0044588C" w:rsidP="0044588C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:rsidR="005A4074" w:rsidRPr="00492033" w:rsidRDefault="005A4074"/>
    <w:sectPr w:rsidR="005A4074" w:rsidRPr="00492033" w:rsidSect="005436C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C09"/>
    <w:rsid w:val="001625C9"/>
    <w:rsid w:val="00171B87"/>
    <w:rsid w:val="002A7C5A"/>
    <w:rsid w:val="002B4886"/>
    <w:rsid w:val="002E22DD"/>
    <w:rsid w:val="00326F38"/>
    <w:rsid w:val="00383F1A"/>
    <w:rsid w:val="00394A0D"/>
    <w:rsid w:val="003A4269"/>
    <w:rsid w:val="00425175"/>
    <w:rsid w:val="0044588C"/>
    <w:rsid w:val="00484B49"/>
    <w:rsid w:val="00492033"/>
    <w:rsid w:val="004E2575"/>
    <w:rsid w:val="00510EE1"/>
    <w:rsid w:val="0053584A"/>
    <w:rsid w:val="005436C0"/>
    <w:rsid w:val="005A4074"/>
    <w:rsid w:val="0060796A"/>
    <w:rsid w:val="006E316B"/>
    <w:rsid w:val="00803B24"/>
    <w:rsid w:val="008059F3"/>
    <w:rsid w:val="00947C09"/>
    <w:rsid w:val="009C7FE0"/>
    <w:rsid w:val="00AD0D9B"/>
    <w:rsid w:val="00CA79A0"/>
    <w:rsid w:val="00CD1EDD"/>
    <w:rsid w:val="00DA1A22"/>
    <w:rsid w:val="00DD735C"/>
    <w:rsid w:val="00DF4AD1"/>
    <w:rsid w:val="00F6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CBD7"/>
  <w15:docId w15:val="{08D45ECC-3D1E-4DB4-81A4-589CE799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C0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Наталья Андреевна</dc:creator>
  <cp:keywords/>
  <dc:description/>
  <cp:lastModifiedBy>Тимофеева А.В.</cp:lastModifiedBy>
  <cp:revision>3</cp:revision>
  <dcterms:created xsi:type="dcterms:W3CDTF">2018-05-21T07:03:00Z</dcterms:created>
  <dcterms:modified xsi:type="dcterms:W3CDTF">2018-05-21T07:13:00Z</dcterms:modified>
</cp:coreProperties>
</file>