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4C" w:rsidRDefault="0066674C" w:rsidP="0066674C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служащих Зеленогорского районного суда города Санкт-Петербурга за 2017 год — Зеленогорский районный суд города Санкт-Петербурга</w:t>
      </w:r>
    </w:p>
    <w:p w:rsidR="0066674C" w:rsidRDefault="0066674C" w:rsidP="0066674C">
      <w:pPr>
        <w:shd w:val="clear" w:color="auto" w:fill="FFFFFF"/>
        <w:jc w:val="both"/>
        <w:rPr>
          <w:color w:val="000000"/>
          <w:szCs w:val="24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 государственных служащих Зеленогорского районного суда г. Санкт-Петербурга за 2017 год — Зеленогорский районный суд города Санкт-Петербурга</w:t>
      </w:r>
    </w:p>
    <w:p w:rsidR="0066674C" w:rsidRDefault="0066674C" w:rsidP="0066674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 государственных служащих Зеленогорского районного суда г. Санкт-Петербурга за 2017 год</w:t>
      </w:r>
    </w:p>
    <w:tbl>
      <w:tblPr>
        <w:tblW w:w="15709" w:type="dxa"/>
        <w:tblInd w:w="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1"/>
        <w:gridCol w:w="1286"/>
        <w:gridCol w:w="914"/>
        <w:gridCol w:w="1413"/>
        <w:gridCol w:w="889"/>
        <w:gridCol w:w="1104"/>
        <w:gridCol w:w="1419"/>
        <w:gridCol w:w="889"/>
        <w:gridCol w:w="1104"/>
        <w:gridCol w:w="1687"/>
        <w:gridCol w:w="1760"/>
        <w:gridCol w:w="1363"/>
      </w:tblGrid>
      <w:tr w:rsidR="0066674C" w:rsidTr="0066674C"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  <w:bookmarkStart w:id="0" w:name="_ftnref1"/>
            <w:bookmarkEnd w:id="0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://zgr.spb.sudrf.ru/%D0%A0%D1%9F%D0%A0%D1%9B%D0%A0%C2%A7%D0%A0%D1%9E%D0%A0%D1%92/%D0%A0%D0%8E%D0%A0%D0%86%D0%A0%C2%B5%D0%A0%D2%91%D0%A0%C2%B5%D0%A0%D0%85%D0%A0%D1%91%D0%A1%D0%8F%20%D0%A0%D1%95%20%D0%A0%D2%91%D0%A0%D1%95%D0%A1%E2%80%A6%D0%A0%D1%95%D0%A0%D2%91%D0%A0%C2%B0%D0%A1%E2%80%A6%20%D0%A0%C2%B0%D0%A0%D1%97%D0%A0%D1%97%D0%A0%C2%B0%D0%A1%D0%82%D0%A0%C2%B0%D0%A1%E2%80%9A%D0%A0%C2%B0%20%D0%A0%E2%80%94%D0%A0%C2%B5%D0%A0%C2%BB%D0%A0%C2%B5%D0%A0%D0%85%D0%A0%D1%95%D0%A0%D1%96%D0%A0%D1%95%D0%A1%D0%82%D0%A1%D0%83%D0%A0%D1%94%D0%A0%D1%95%D0%A0%D1%96%D0%A0%D1%95%20%D0%A1%D0%82%D0%A0%C2%B0%D0%A0%E2%84%96%D0%A0%D1%95%D0%A0%D0%85%D0%A0%D0%85%D0%A0%D1%95%D0%A0%D1%96%D0%A0%D1%95%20%D0%A1%D0%83%D0%A1%D1%93%D0%A0%D2%91%D0%A0%C2%B0.rtf" \l "_ftn1" \o ""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a5"/>
                <w:color w:val="0066CC"/>
                <w:sz w:val="20"/>
                <w:szCs w:val="20"/>
              </w:rPr>
              <w:t>[1]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674C" w:rsidTr="006667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rPr>
                <w:szCs w:val="24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располо-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Страна располо-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74C" w:rsidRDefault="0066674C">
            <w:pPr>
              <w:rPr>
                <w:szCs w:val="24"/>
              </w:rPr>
            </w:pPr>
          </w:p>
        </w:tc>
      </w:tr>
      <w:tr w:rsidR="0066674C" w:rsidTr="0066674C">
        <w:trPr>
          <w:trHeight w:val="705"/>
        </w:trPr>
        <w:tc>
          <w:tcPr>
            <w:tcW w:w="1526" w:type="dxa"/>
            <w:tcBorders>
              <w:top w:val="nil"/>
              <w:left w:val="outset" w:sz="8" w:space="0" w:color="auto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Бойченко Е.Н.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Начальник общего отдела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r>
              <w:rPr>
                <w:sz w:val="20"/>
                <w:szCs w:val="20"/>
              </w:rPr>
              <w:t>Квартира</w:t>
            </w:r>
          </w:p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участок, огородный аренда с 2010 года (бессрочно)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10000,0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487116,02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674C" w:rsidTr="0066674C">
        <w:trPr>
          <w:trHeight w:val="630"/>
        </w:trPr>
        <w:tc>
          <w:tcPr>
            <w:tcW w:w="1526" w:type="dxa"/>
            <w:tcBorders>
              <w:top w:val="nil"/>
              <w:left w:val="outset" w:sz="8" w:space="0" w:color="auto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r>
              <w:rPr>
                <w:sz w:val="20"/>
                <w:szCs w:val="20"/>
              </w:rPr>
              <w:t>Квартира</w:t>
            </w:r>
          </w:p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 ТОЙОТАAVENSIS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204000,00</w:t>
            </w:r>
          </w:p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674C" w:rsidTr="0066674C">
        <w:trPr>
          <w:trHeight w:val="360"/>
        </w:trPr>
        <w:tc>
          <w:tcPr>
            <w:tcW w:w="1526" w:type="dxa"/>
            <w:tcBorders>
              <w:top w:val="nil"/>
              <w:left w:val="outset" w:sz="8" w:space="0" w:color="auto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r>
              <w:rPr>
                <w:sz w:val="20"/>
                <w:szCs w:val="20"/>
              </w:rPr>
              <w:t>Квартира</w:t>
            </w:r>
          </w:p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2112,00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674C" w:rsidTr="0066674C">
        <w:trPr>
          <w:trHeight w:val="670"/>
        </w:trPr>
        <w:tc>
          <w:tcPr>
            <w:tcW w:w="1526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Егорова А.А.</w:t>
            </w:r>
          </w:p>
        </w:tc>
        <w:tc>
          <w:tcPr>
            <w:tcW w:w="137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97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Квартира (фактическое предоставление, </w:t>
            </w:r>
            <w:r>
              <w:rPr>
                <w:sz w:val="20"/>
                <w:szCs w:val="20"/>
              </w:rPr>
              <w:lastRenderedPageBreak/>
              <w:t>бессрочно)</w:t>
            </w:r>
          </w:p>
        </w:tc>
        <w:tc>
          <w:tcPr>
            <w:tcW w:w="9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61,8</w:t>
            </w:r>
          </w:p>
        </w:tc>
        <w:tc>
          <w:tcPr>
            <w:tcW w:w="117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415154,61</w:t>
            </w:r>
          </w:p>
        </w:tc>
        <w:tc>
          <w:tcPr>
            <w:tcW w:w="14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674C" w:rsidTr="0066674C">
        <w:trPr>
          <w:trHeight w:val="1380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lastRenderedPageBreak/>
              <w:t>Кирюхин Н.Н.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1/3 доля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 4/9 доля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59,2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66674C" w:rsidRDefault="0066674C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 Мицубиси АSX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448718,67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674C" w:rsidRDefault="0066674C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66674C" w:rsidRDefault="0066674C" w:rsidP="0066674C">
      <w:pP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 w:val="20"/>
          <w:szCs w:val="20"/>
        </w:rPr>
        <w:t> </w:t>
      </w:r>
    </w:p>
    <w:p w:rsidR="0066674C" w:rsidRDefault="0066674C" w:rsidP="0066674C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6pt;height:1.5pt"/>
        </w:pict>
      </w:r>
      <w:bookmarkStart w:id="1" w:name="_ftn1"/>
      <w:bookmarkEnd w:id="1"/>
    </w:p>
    <w:p w:rsidR="0066674C" w:rsidRDefault="0066674C" w:rsidP="0066674C">
      <w:pPr>
        <w:shd w:val="clear" w:color="auto" w:fill="FFFFFF"/>
        <w:jc w:val="both"/>
        <w:rPr>
          <w:color w:val="000000"/>
        </w:rPr>
      </w:pPr>
      <w:hyperlink r:id="rId4" w:anchor="_ftnref1" w:tooltip="" w:history="1">
        <w:r>
          <w:rPr>
            <w:rStyle w:val="a5"/>
            <w:color w:val="0066CC"/>
          </w:rPr>
          <w:t>[1]</w:t>
        </w:r>
      </w:hyperlink>
      <w:r>
        <w:rPr>
          <w:color w:val="000000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674C"/>
    <w:rsid w:val="00727EB8"/>
    <w:rsid w:val="00777841"/>
    <w:rsid w:val="00807380"/>
    <w:rsid w:val="008C09C5"/>
    <w:rsid w:val="008F791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75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gr.spb.sudrf.ru/%D0%A0%D1%9F%D0%A0%D1%9B%D0%A0%C2%A7%D0%A0%D1%9E%D0%A0%D1%92/%D0%A0%D0%8E%D0%A0%D0%86%D0%A0%C2%B5%D0%A0%D2%91%D0%A0%C2%B5%D0%A0%D0%85%D0%A0%D1%91%D0%A1%D0%8F%20%D0%A0%D1%95%20%D0%A0%D2%91%D0%A0%D1%95%D0%A1%E2%80%A6%D0%A0%D1%95%D0%A0%D2%91%D0%A0%C2%B0%D0%A1%E2%80%A6%20%D0%A0%C2%B0%D0%A0%D1%97%D0%A0%D1%97%D0%A0%C2%B0%D0%A1%D0%82%D0%A0%C2%B0%D0%A1%E2%80%9A%D0%A0%C2%B0%20%D0%A0%E2%80%94%D0%A0%C2%B5%D0%A0%C2%BB%D0%A0%C2%B5%D0%A0%D0%85%D0%A0%D1%95%D0%A0%D1%96%D0%A0%D1%95%D0%A1%D0%82%D0%A1%D0%83%D0%A0%D1%94%D0%A0%D1%95%D0%A0%D1%96%D0%A0%D1%95%20%D0%A1%D0%82%D0%A0%C2%B0%D0%A0%E2%84%96%D0%A0%D1%95%D0%A0%D0%85%D0%A0%D0%85%D0%A0%D1%95%D0%A0%D1%96%D0%A0%D1%95%20%D0%A1%D0%83%D0%A1%D1%93%D0%A0%D2%91%D0%A0%C2%B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2018-05-31T10:56:00Z</dcterms:modified>
</cp:coreProperties>
</file>