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37" w:rsidRPr="00BB4537" w:rsidRDefault="00BB4537" w:rsidP="00BB4537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BB4537">
        <w:rPr>
          <w:rFonts w:eastAsia="Times New Roman"/>
          <w:sz w:val="32"/>
          <w:szCs w:val="32"/>
          <w:lang w:eastAsia="ru-RU"/>
        </w:rPr>
        <w:t>Заместитель председателя суда - Белинская Светлана Викторовна — Оренбургский областной суд</w:t>
      </w:r>
    </w:p>
    <w:p w:rsidR="00BB4537" w:rsidRPr="00BB4537" w:rsidRDefault="00BB4537" w:rsidP="00BB453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B4537">
        <w:rPr>
          <w:rFonts w:eastAsia="Times New Roman"/>
          <w:szCs w:val="24"/>
          <w:lang w:eastAsia="ru-RU"/>
        </w:rPr>
        <w:t>Сведения</w:t>
      </w:r>
    </w:p>
    <w:p w:rsidR="00BB4537" w:rsidRPr="00BB4537" w:rsidRDefault="00BB4537" w:rsidP="00BB453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B4537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30"/>
        <w:gridCol w:w="1740"/>
        <w:gridCol w:w="1350"/>
        <w:gridCol w:w="1505"/>
        <w:gridCol w:w="1215"/>
        <w:gridCol w:w="1461"/>
        <w:gridCol w:w="1505"/>
        <w:gridCol w:w="1200"/>
        <w:gridCol w:w="1461"/>
        <w:gridCol w:w="1497"/>
      </w:tblGrid>
      <w:tr w:rsidR="00BB4537" w:rsidRPr="00BB4537" w:rsidTr="00BB4537">
        <w:tc>
          <w:tcPr>
            <w:tcW w:w="2130" w:type="dxa"/>
            <w:vMerge w:val="restart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сумма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дохода за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2017 год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Недвижимое имущество,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принадлежащее на праве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Перечень транспортных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средств, находящихся в собственности</w:t>
            </w:r>
          </w:p>
        </w:tc>
      </w:tr>
      <w:tr w:rsidR="00BB4537" w:rsidRPr="00BB4537" w:rsidTr="00BB4537">
        <w:tc>
          <w:tcPr>
            <w:tcW w:w="0" w:type="auto"/>
            <w:vMerge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65" w:type="dxa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200" w:type="dxa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4537" w:rsidRPr="00BB4537" w:rsidTr="00BB4537">
        <w:tc>
          <w:tcPr>
            <w:tcW w:w="2130" w:type="dxa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70" w:type="dxa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4537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BB4537" w:rsidRPr="00BB4537" w:rsidTr="00BB4537">
        <w:tc>
          <w:tcPr>
            <w:tcW w:w="213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Белинская Светлана Викторовна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3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3474 169, 00</w:t>
            </w:r>
          </w:p>
        </w:tc>
        <w:tc>
          <w:tcPr>
            <w:tcW w:w="147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(1/2 доли)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(1/2 доли)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долевая 468/233532)</w:t>
            </w:r>
          </w:p>
        </w:tc>
        <w:tc>
          <w:tcPr>
            <w:tcW w:w="12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68,3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43,2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19,7</w:t>
            </w:r>
          </w:p>
        </w:tc>
        <w:tc>
          <w:tcPr>
            <w:tcW w:w="106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B4537" w:rsidRDefault="00BB4537" w:rsidP="001C34A2"/>
    <w:p w:rsidR="00BB4537" w:rsidRDefault="00BB4537">
      <w:pPr>
        <w:spacing w:after="0" w:line="240" w:lineRule="auto"/>
      </w:pPr>
      <w:r>
        <w:br w:type="page"/>
      </w:r>
    </w:p>
    <w:p w:rsidR="00BB4537" w:rsidRPr="00BB4537" w:rsidRDefault="00BB4537" w:rsidP="00BB4537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BB4537">
        <w:rPr>
          <w:rFonts w:eastAsia="Times New Roman"/>
          <w:sz w:val="32"/>
          <w:szCs w:val="32"/>
          <w:lang w:eastAsia="ru-RU"/>
        </w:rPr>
        <w:lastRenderedPageBreak/>
        <w:t>Заместитель председателя суда - Кужабаев Мурат Даньярович — Оренбургский областной суд</w:t>
      </w:r>
    </w:p>
    <w:p w:rsidR="00BB4537" w:rsidRPr="00BB4537" w:rsidRDefault="00BB4537" w:rsidP="00BB45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45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BB4537" w:rsidRPr="00BB4537" w:rsidRDefault="00BB4537" w:rsidP="00BB45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45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53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9"/>
        <w:gridCol w:w="1709"/>
        <w:gridCol w:w="868"/>
        <w:gridCol w:w="2004"/>
        <w:gridCol w:w="1129"/>
        <w:gridCol w:w="1750"/>
        <w:gridCol w:w="1761"/>
        <w:gridCol w:w="1129"/>
        <w:gridCol w:w="1750"/>
        <w:gridCol w:w="1782"/>
      </w:tblGrid>
      <w:tr w:rsidR="00BB4537" w:rsidRPr="00BB4537" w:rsidTr="00BB4537">
        <w:tc>
          <w:tcPr>
            <w:tcW w:w="1449" w:type="dxa"/>
            <w:vMerge w:val="restart"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9" w:type="dxa"/>
            <w:vMerge w:val="restart"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868" w:type="dxa"/>
            <w:vMerge w:val="restart"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4883" w:type="dxa"/>
            <w:gridSpan w:val="3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4640" w:type="dxa"/>
            <w:gridSpan w:val="3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782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BB4537" w:rsidRPr="00BB4537" w:rsidTr="00BB453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4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12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7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12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7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782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B4537" w:rsidRPr="00BB4537" w:rsidTr="00BB4537">
        <w:tc>
          <w:tcPr>
            <w:tcW w:w="144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68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04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2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61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2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82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BB4537" w:rsidRPr="00BB4537" w:rsidTr="00BB4537">
        <w:tc>
          <w:tcPr>
            <w:tcW w:w="144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Кужабаев Мурат Даньярович</w:t>
            </w:r>
          </w:p>
        </w:tc>
        <w:tc>
          <w:tcPr>
            <w:tcW w:w="170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868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3483 433,34</w:t>
            </w:r>
          </w:p>
        </w:tc>
        <w:tc>
          <w:tcPr>
            <w:tcW w:w="2004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(общая совместная с супругой)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 незавершенного строительства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</w:tc>
        <w:tc>
          <w:tcPr>
            <w:tcW w:w="112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18,8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205,4</w:t>
            </w:r>
          </w:p>
        </w:tc>
        <w:tc>
          <w:tcPr>
            <w:tcW w:w="17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61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2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828,0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61,4</w:t>
            </w:r>
          </w:p>
        </w:tc>
        <w:tc>
          <w:tcPr>
            <w:tcW w:w="17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82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HONDA CR-V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Прицеп легковой «Сармат» (общая совместная с супругой)</w:t>
            </w:r>
          </w:p>
        </w:tc>
      </w:tr>
      <w:tr w:rsidR="00BB4537" w:rsidRPr="00BB4537" w:rsidTr="00BB4537">
        <w:tc>
          <w:tcPr>
            <w:tcW w:w="144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70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68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103 167, 59</w:t>
            </w:r>
          </w:p>
        </w:tc>
        <w:tc>
          <w:tcPr>
            <w:tcW w:w="2004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 (общая совместная с супругом)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 незавершенного строительства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</w:tc>
        <w:tc>
          <w:tcPr>
            <w:tcW w:w="112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18,8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205,4</w:t>
            </w:r>
          </w:p>
        </w:tc>
        <w:tc>
          <w:tcPr>
            <w:tcW w:w="17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61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129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61,4</w:t>
            </w:r>
          </w:p>
        </w:tc>
        <w:tc>
          <w:tcPr>
            <w:tcW w:w="17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82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HONDA CR-V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Прицеп легковой «Сармат» (общая совместная с супругом)</w:t>
            </w:r>
          </w:p>
        </w:tc>
      </w:tr>
    </w:tbl>
    <w:p w:rsidR="00BB4537" w:rsidRPr="00BB4537" w:rsidRDefault="00BB4537" w:rsidP="00BB4537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BB4537">
        <w:rPr>
          <w:rFonts w:eastAsia="Times New Roman"/>
          <w:sz w:val="32"/>
          <w:szCs w:val="32"/>
          <w:lang w:eastAsia="ru-RU"/>
        </w:rPr>
        <w:lastRenderedPageBreak/>
        <w:t>Заместитель председателя суда - Ушаков Владимир Михайлович — Оренбургский областной суд</w:t>
      </w:r>
    </w:p>
    <w:p w:rsidR="00BB4537" w:rsidRPr="00BB4537" w:rsidRDefault="00BB4537" w:rsidP="00BB45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45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BB4537" w:rsidRPr="00BB4537" w:rsidRDefault="00BB4537" w:rsidP="00BB45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45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4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6"/>
        <w:gridCol w:w="1594"/>
        <w:gridCol w:w="810"/>
        <w:gridCol w:w="1643"/>
        <w:gridCol w:w="1053"/>
        <w:gridCol w:w="1632"/>
        <w:gridCol w:w="1643"/>
        <w:gridCol w:w="1053"/>
        <w:gridCol w:w="1632"/>
        <w:gridCol w:w="3248"/>
      </w:tblGrid>
      <w:tr w:rsidR="00BB4537" w:rsidRPr="00BB4537" w:rsidTr="00BB4537">
        <w:tc>
          <w:tcPr>
            <w:tcW w:w="213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BB4537" w:rsidRPr="00BB4537" w:rsidTr="00BB4537">
        <w:tc>
          <w:tcPr>
            <w:tcW w:w="213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B4537" w:rsidRPr="00BB4537" w:rsidTr="00BB4537">
        <w:tc>
          <w:tcPr>
            <w:tcW w:w="213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BB4537" w:rsidRPr="00BB4537" w:rsidTr="00BB4537">
        <w:tc>
          <w:tcPr>
            <w:tcW w:w="213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Ушаков Владимир Михайлович</w:t>
            </w:r>
          </w:p>
        </w:tc>
        <w:tc>
          <w:tcPr>
            <w:tcW w:w="174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5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3430 235, 63</w:t>
            </w:r>
          </w:p>
        </w:tc>
        <w:tc>
          <w:tcPr>
            <w:tcW w:w="147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(общая совместная с супругой)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совместная с супругой)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2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197,3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1245,0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06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МЕРСЕДЕС БЕНЦ ML 300 4MATIC (общая совместная с супругой)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ФОЛЬКСВАГЕН ГОЛЬФ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МотоциклHONDA CRF1000А (общая совместная с супругой)</w:t>
            </w:r>
          </w:p>
        </w:tc>
      </w:tr>
      <w:tr w:rsidR="00BB4537" w:rsidRPr="00BB4537" w:rsidTr="00BB4537">
        <w:tc>
          <w:tcPr>
            <w:tcW w:w="213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74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Жилой дом (общая совместная с супругом)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совместная с супругом)</w:t>
            </w:r>
          </w:p>
        </w:tc>
        <w:tc>
          <w:tcPr>
            <w:tcW w:w="12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64,3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197,3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1245,0</w:t>
            </w:r>
          </w:p>
        </w:tc>
        <w:tc>
          <w:tcPr>
            <w:tcW w:w="106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МЕРСЕДЕС БЕНЦ ML 300 4MATIC (общая совместная с супругом)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ФОЛЬКСВАГЕН ГОЛЬФ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(общая совместная с супругом)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МотоциклHONDA CRF1000А (общая совместная с супругом)</w:t>
            </w:r>
          </w:p>
        </w:tc>
      </w:tr>
      <w:tr w:rsidR="00BB4537" w:rsidRPr="00BB4537" w:rsidTr="00BB4537">
        <w:tc>
          <w:tcPr>
            <w:tcW w:w="213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Дочь</w:t>
            </w:r>
          </w:p>
        </w:tc>
        <w:tc>
          <w:tcPr>
            <w:tcW w:w="174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275,25</w:t>
            </w:r>
          </w:p>
        </w:tc>
        <w:tc>
          <w:tcPr>
            <w:tcW w:w="147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197,3</w:t>
            </w: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B4537" w:rsidRDefault="00BB4537" w:rsidP="001C34A2"/>
    <w:p w:rsidR="00BB4537" w:rsidRDefault="00BB4537">
      <w:pPr>
        <w:spacing w:after="0" w:line="240" w:lineRule="auto"/>
      </w:pPr>
      <w:r>
        <w:br w:type="page"/>
      </w:r>
    </w:p>
    <w:p w:rsidR="00BB4537" w:rsidRPr="00BB4537" w:rsidRDefault="00BB4537" w:rsidP="00BB4537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BB4537">
        <w:rPr>
          <w:rFonts w:eastAsia="Times New Roman"/>
          <w:sz w:val="32"/>
          <w:szCs w:val="32"/>
          <w:lang w:eastAsia="ru-RU"/>
        </w:rPr>
        <w:lastRenderedPageBreak/>
        <w:t>Заместитель председателя суда - Чернявская Светлана Анатольевна — Оренбургский областной суд</w:t>
      </w:r>
    </w:p>
    <w:p w:rsidR="00BB4537" w:rsidRPr="00BB4537" w:rsidRDefault="00BB4537" w:rsidP="00BB45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45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BB4537" w:rsidRPr="00BB4537" w:rsidRDefault="00BB4537" w:rsidP="00BB45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453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1"/>
        <w:gridCol w:w="1715"/>
        <w:gridCol w:w="962"/>
        <w:gridCol w:w="1761"/>
        <w:gridCol w:w="1146"/>
        <w:gridCol w:w="1750"/>
        <w:gridCol w:w="1761"/>
        <w:gridCol w:w="1143"/>
        <w:gridCol w:w="1750"/>
        <w:gridCol w:w="2025"/>
      </w:tblGrid>
      <w:tr w:rsidR="00BB4537" w:rsidRPr="00BB4537" w:rsidTr="00BB4537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350" w:type="dxa"/>
            <w:vMerge w:val="restart"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BB4537" w:rsidRPr="00BB4537" w:rsidTr="00BB453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B4537" w:rsidRPr="00BB4537" w:rsidTr="00BB4537">
        <w:tc>
          <w:tcPr>
            <w:tcW w:w="213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BB4537" w:rsidRPr="00BB4537" w:rsidTr="00BB4537">
        <w:tc>
          <w:tcPr>
            <w:tcW w:w="213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Чернявская Светлана Анатольевна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35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4147 299,23</w:t>
            </w:r>
          </w:p>
        </w:tc>
        <w:tc>
          <w:tcPr>
            <w:tcW w:w="147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1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102,8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112,0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378,0</w:t>
            </w:r>
          </w:p>
        </w:tc>
        <w:tc>
          <w:tcPr>
            <w:tcW w:w="106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BB4537" w:rsidRPr="00BB4537" w:rsidRDefault="00BB4537" w:rsidP="00BB4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BB453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ХЕНДЭSOLARIS</w:t>
            </w:r>
          </w:p>
        </w:tc>
      </w:tr>
    </w:tbl>
    <w:p w:rsidR="00BB4537" w:rsidRDefault="00BB4537" w:rsidP="001C34A2"/>
    <w:p w:rsidR="00BB4537" w:rsidRDefault="00BB4537">
      <w:pPr>
        <w:spacing w:after="0" w:line="240" w:lineRule="auto"/>
      </w:pPr>
      <w:r>
        <w:br w:type="page"/>
      </w:r>
    </w:p>
    <w:p w:rsidR="004E3860" w:rsidRPr="004E3860" w:rsidRDefault="004E3860" w:rsidP="004E3860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4E3860">
        <w:rPr>
          <w:rFonts w:eastAsia="Times New Roman"/>
          <w:sz w:val="32"/>
          <w:szCs w:val="32"/>
          <w:lang w:eastAsia="ru-RU"/>
        </w:rPr>
        <w:lastRenderedPageBreak/>
        <w:t>Алексеева Таслия Талгатовна — Оренбургский областной суд</w:t>
      </w:r>
    </w:p>
    <w:p w:rsidR="004E3860" w:rsidRPr="004E3860" w:rsidRDefault="004E3860" w:rsidP="004E38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E38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4E3860" w:rsidRPr="004E3860" w:rsidRDefault="004E3860" w:rsidP="004E38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E38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0"/>
        <w:gridCol w:w="1782"/>
        <w:gridCol w:w="1374"/>
        <w:gridCol w:w="1761"/>
        <w:gridCol w:w="1144"/>
        <w:gridCol w:w="1750"/>
        <w:gridCol w:w="1761"/>
        <w:gridCol w:w="1141"/>
        <w:gridCol w:w="1750"/>
        <w:gridCol w:w="1801"/>
      </w:tblGrid>
      <w:tr w:rsidR="004E3860" w:rsidRPr="004E3860" w:rsidTr="004E3860">
        <w:tc>
          <w:tcPr>
            <w:tcW w:w="169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4E3860" w:rsidRPr="004E3860" w:rsidTr="004E3860">
        <w:tc>
          <w:tcPr>
            <w:tcW w:w="169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4E3860" w:rsidRPr="004E3860" w:rsidTr="004E3860">
        <w:tc>
          <w:tcPr>
            <w:tcW w:w="169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4E3860" w:rsidRPr="004E3860" w:rsidTr="004E3860">
        <w:tc>
          <w:tcPr>
            <w:tcW w:w="169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Алексеева Таслия Талгатовна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Оренбургского областного суда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3077757,20</w:t>
            </w: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71,3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34,7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71,7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21,6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4,9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 Спортейдж</w:t>
            </w:r>
          </w:p>
        </w:tc>
      </w:tr>
      <w:tr w:rsidR="004E3860" w:rsidRPr="004E3860" w:rsidTr="004E3860">
        <w:tc>
          <w:tcPr>
            <w:tcW w:w="169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465 999,41</w:t>
            </w: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57,0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71,3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21,6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4,9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E3860" w:rsidRDefault="004E3860" w:rsidP="001C34A2"/>
    <w:p w:rsidR="004E3860" w:rsidRDefault="004E3860">
      <w:pPr>
        <w:spacing w:after="0" w:line="240" w:lineRule="auto"/>
      </w:pPr>
      <w:r>
        <w:br w:type="page"/>
      </w:r>
    </w:p>
    <w:p w:rsidR="004E3860" w:rsidRPr="004E3860" w:rsidRDefault="004E3860" w:rsidP="004E3860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4E3860">
        <w:rPr>
          <w:rFonts w:eastAsia="Times New Roman"/>
          <w:sz w:val="32"/>
          <w:szCs w:val="32"/>
          <w:lang w:eastAsia="ru-RU"/>
        </w:rPr>
        <w:lastRenderedPageBreak/>
        <w:t>Заводских Александр Борисович — Оренбургский областной суд</w:t>
      </w:r>
    </w:p>
    <w:p w:rsidR="004E3860" w:rsidRPr="004E3860" w:rsidRDefault="004E3860" w:rsidP="004E38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E38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4E3860" w:rsidRPr="004E3860" w:rsidRDefault="004E3860" w:rsidP="004E38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E38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8"/>
        <w:gridCol w:w="1782"/>
        <w:gridCol w:w="1146"/>
        <w:gridCol w:w="1761"/>
        <w:gridCol w:w="1165"/>
        <w:gridCol w:w="1750"/>
        <w:gridCol w:w="1761"/>
        <w:gridCol w:w="1159"/>
        <w:gridCol w:w="1750"/>
        <w:gridCol w:w="1782"/>
      </w:tblGrid>
      <w:tr w:rsidR="004E3860" w:rsidRPr="004E3860" w:rsidTr="004E3860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30" w:type="dxa"/>
            <w:vMerge w:val="restart"/>
            <w:shd w:val="clear" w:color="auto" w:fill="FFFFFF"/>
            <w:vAlign w:val="center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4E3860" w:rsidRPr="004E3860" w:rsidTr="004E3860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4E3860" w:rsidRPr="004E3860" w:rsidTr="004E3860">
        <w:tc>
          <w:tcPr>
            <w:tcW w:w="21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4E3860" w:rsidRPr="004E3860" w:rsidTr="004E3860">
        <w:tc>
          <w:tcPr>
            <w:tcW w:w="21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Заводских Александр Борисович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3107 744, 00</w:t>
            </w: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65,7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16,1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Мерседес</w:t>
            </w: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бенц</w:t>
            </w: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 GLC 250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OPEL-ASTRA</w:t>
            </w:r>
          </w:p>
        </w:tc>
      </w:tr>
      <w:tr w:rsidR="004E3860" w:rsidRPr="004E3860" w:rsidTr="004E3860">
        <w:tc>
          <w:tcPr>
            <w:tcW w:w="21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500 941, 00</w:t>
            </w: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65,7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E3860" w:rsidRDefault="004E3860" w:rsidP="001C34A2"/>
    <w:p w:rsidR="004E3860" w:rsidRDefault="004E3860">
      <w:pPr>
        <w:spacing w:after="0" w:line="240" w:lineRule="auto"/>
      </w:pPr>
      <w:r>
        <w:br w:type="page"/>
      </w:r>
    </w:p>
    <w:p w:rsidR="004E3860" w:rsidRPr="004E3860" w:rsidRDefault="004E3860" w:rsidP="004E3860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4E3860">
        <w:rPr>
          <w:rFonts w:eastAsia="Times New Roman"/>
          <w:sz w:val="32"/>
          <w:szCs w:val="32"/>
          <w:lang w:eastAsia="ru-RU"/>
        </w:rPr>
        <w:lastRenderedPageBreak/>
        <w:t>Максимов Владимир Викторович — Оренбургский областной суд</w:t>
      </w:r>
    </w:p>
    <w:p w:rsidR="004E3860" w:rsidRPr="004E3860" w:rsidRDefault="004E3860" w:rsidP="004E38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E38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4E3860" w:rsidRPr="004E3860" w:rsidRDefault="004E3860" w:rsidP="004E38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E38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4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9"/>
        <w:gridCol w:w="1700"/>
        <w:gridCol w:w="1035"/>
        <w:gridCol w:w="1680"/>
        <w:gridCol w:w="1077"/>
        <w:gridCol w:w="1669"/>
        <w:gridCol w:w="1680"/>
        <w:gridCol w:w="1077"/>
        <w:gridCol w:w="1669"/>
        <w:gridCol w:w="2778"/>
      </w:tblGrid>
      <w:tr w:rsidR="004E3860" w:rsidRPr="004E3860" w:rsidTr="004E3860">
        <w:tc>
          <w:tcPr>
            <w:tcW w:w="21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4E3860" w:rsidRPr="004E3860" w:rsidTr="004E3860">
        <w:tc>
          <w:tcPr>
            <w:tcW w:w="21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4E3860" w:rsidRPr="004E3860" w:rsidTr="004E3860">
        <w:tc>
          <w:tcPr>
            <w:tcW w:w="21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4E3860" w:rsidRPr="004E3860" w:rsidTr="004E3860">
        <w:tc>
          <w:tcPr>
            <w:tcW w:w="21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Максимов Владимир Викторович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2384273, 42</w:t>
            </w: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83,0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32,0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ФОЛЬКСВАГЕНTIGUAN</w:t>
            </w:r>
          </w:p>
        </w:tc>
      </w:tr>
      <w:tr w:rsidR="004E3860" w:rsidRPr="004E3860" w:rsidTr="004E3860">
        <w:tc>
          <w:tcPr>
            <w:tcW w:w="21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83,0</w:t>
            </w: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4E3860" w:rsidRPr="004E3860" w:rsidTr="004E3860">
        <w:tc>
          <w:tcPr>
            <w:tcW w:w="213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74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83,0</w:t>
            </w:r>
          </w:p>
        </w:tc>
        <w:tc>
          <w:tcPr>
            <w:tcW w:w="1200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4E386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4E3860" w:rsidRPr="004E3860" w:rsidRDefault="004E3860" w:rsidP="004E38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E3860" w:rsidRDefault="004E3860" w:rsidP="001C34A2"/>
    <w:p w:rsidR="004E3860" w:rsidRDefault="004E3860">
      <w:pPr>
        <w:spacing w:after="0" w:line="240" w:lineRule="auto"/>
      </w:pPr>
      <w:r>
        <w:br w:type="page"/>
      </w:r>
    </w:p>
    <w:p w:rsidR="000E13EA" w:rsidRPr="000E13EA" w:rsidRDefault="000E13EA" w:rsidP="000E13EA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0E13EA">
        <w:rPr>
          <w:rFonts w:eastAsia="Times New Roman"/>
          <w:sz w:val="32"/>
          <w:szCs w:val="32"/>
          <w:lang w:eastAsia="ru-RU"/>
        </w:rPr>
        <w:lastRenderedPageBreak/>
        <w:t>Полтева Валентина Алексеевна — Оренбургский областной суд</w:t>
      </w:r>
    </w:p>
    <w:p w:rsidR="000E13EA" w:rsidRPr="000E13EA" w:rsidRDefault="000E13EA" w:rsidP="000E13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13E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0E13EA" w:rsidRPr="000E13EA" w:rsidRDefault="000E13EA" w:rsidP="000E13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13E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4"/>
        <w:gridCol w:w="1782"/>
        <w:gridCol w:w="1233"/>
        <w:gridCol w:w="1761"/>
        <w:gridCol w:w="1169"/>
        <w:gridCol w:w="1750"/>
        <w:gridCol w:w="1761"/>
        <w:gridCol w:w="1162"/>
        <w:gridCol w:w="1750"/>
        <w:gridCol w:w="1782"/>
      </w:tblGrid>
      <w:tr w:rsidR="000E13EA" w:rsidRPr="000E13EA" w:rsidTr="000E13EA">
        <w:tc>
          <w:tcPr>
            <w:tcW w:w="169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6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0E13EA" w:rsidRPr="000E13EA" w:rsidTr="000E13EA">
        <w:tc>
          <w:tcPr>
            <w:tcW w:w="169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0E13EA" w:rsidRPr="000E13EA" w:rsidTr="000E13EA">
        <w:tc>
          <w:tcPr>
            <w:tcW w:w="169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0E13EA" w:rsidRPr="000E13EA" w:rsidTr="000E13EA">
        <w:tc>
          <w:tcPr>
            <w:tcW w:w="169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Полтева Валентина Алексеевна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Оренбургского областного суда</w:t>
            </w:r>
          </w:p>
        </w:tc>
        <w:tc>
          <w:tcPr>
            <w:tcW w:w="16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2064 932, 64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(1/4 доли) долевая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73,2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65,0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E13EA" w:rsidRDefault="000E13EA" w:rsidP="001C34A2"/>
    <w:p w:rsidR="000E13EA" w:rsidRDefault="000E13EA">
      <w:pPr>
        <w:spacing w:after="0" w:line="240" w:lineRule="auto"/>
      </w:pPr>
      <w:r>
        <w:br w:type="page"/>
      </w:r>
    </w:p>
    <w:p w:rsidR="000E13EA" w:rsidRPr="000E13EA" w:rsidRDefault="000E13EA" w:rsidP="000E13EA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0E13EA">
        <w:rPr>
          <w:rFonts w:eastAsia="Times New Roman"/>
          <w:sz w:val="32"/>
          <w:szCs w:val="32"/>
          <w:lang w:eastAsia="ru-RU"/>
        </w:rPr>
        <w:lastRenderedPageBreak/>
        <w:t>Самохина Лидия Михайловна — Оренбургский областной суд</w:t>
      </w:r>
    </w:p>
    <w:p w:rsidR="000E13EA" w:rsidRPr="000E13EA" w:rsidRDefault="000E13EA" w:rsidP="000E13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13E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0E13EA" w:rsidRPr="000E13EA" w:rsidRDefault="000E13EA" w:rsidP="000E13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13E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6"/>
        <w:gridCol w:w="1782"/>
        <w:gridCol w:w="1054"/>
        <w:gridCol w:w="1761"/>
        <w:gridCol w:w="1162"/>
        <w:gridCol w:w="1750"/>
        <w:gridCol w:w="1761"/>
        <w:gridCol w:w="1156"/>
        <w:gridCol w:w="1750"/>
        <w:gridCol w:w="1782"/>
      </w:tblGrid>
      <w:tr w:rsidR="000E13EA" w:rsidRPr="000E13EA" w:rsidTr="000E13EA">
        <w:tc>
          <w:tcPr>
            <w:tcW w:w="2130" w:type="dxa"/>
            <w:vMerge w:val="restart"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350" w:type="dxa"/>
            <w:vMerge w:val="restart"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0E13EA" w:rsidRPr="000E13EA" w:rsidTr="000E13E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0E13EA" w:rsidRPr="000E13EA" w:rsidTr="000E13EA">
        <w:tc>
          <w:tcPr>
            <w:tcW w:w="213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0E13EA" w:rsidRPr="000E13EA" w:rsidTr="000E13EA">
        <w:tc>
          <w:tcPr>
            <w:tcW w:w="213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Самохина Лидия Михайловна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3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2 052 126,00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49,5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16,4</w:t>
            </w:r>
          </w:p>
          <w:p w:rsidR="000E13EA" w:rsidRPr="000E13EA" w:rsidRDefault="000E13EA" w:rsidP="000E13EA">
            <w:pPr>
              <w:spacing w:after="26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E13EA" w:rsidRDefault="000E13EA" w:rsidP="001C34A2"/>
    <w:p w:rsidR="000E13EA" w:rsidRDefault="000E13EA">
      <w:pPr>
        <w:spacing w:after="0" w:line="240" w:lineRule="auto"/>
      </w:pPr>
      <w:r>
        <w:br w:type="page"/>
      </w:r>
    </w:p>
    <w:p w:rsidR="000E13EA" w:rsidRPr="000E13EA" w:rsidRDefault="000E13EA" w:rsidP="000E13EA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0E13EA">
        <w:rPr>
          <w:rFonts w:eastAsia="Times New Roman"/>
          <w:sz w:val="32"/>
          <w:szCs w:val="32"/>
          <w:lang w:eastAsia="ru-RU"/>
        </w:rPr>
        <w:lastRenderedPageBreak/>
        <w:t>Хлынина Евгения Владимировна — Оренбургский областной суд</w:t>
      </w:r>
    </w:p>
    <w:p w:rsidR="000E13EA" w:rsidRPr="000E13EA" w:rsidRDefault="000E13EA" w:rsidP="000E13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13E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0E13EA" w:rsidRPr="000E13EA" w:rsidRDefault="000E13EA" w:rsidP="000E13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13E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2"/>
        <w:gridCol w:w="1687"/>
        <w:gridCol w:w="1301"/>
        <w:gridCol w:w="1667"/>
        <w:gridCol w:w="1069"/>
        <w:gridCol w:w="1657"/>
        <w:gridCol w:w="1667"/>
        <w:gridCol w:w="1069"/>
        <w:gridCol w:w="1657"/>
        <w:gridCol w:w="2218"/>
      </w:tblGrid>
      <w:tr w:rsidR="000E13EA" w:rsidRPr="000E13EA" w:rsidTr="000E13EA">
        <w:tc>
          <w:tcPr>
            <w:tcW w:w="2160" w:type="dxa"/>
            <w:vMerge w:val="restart"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00" w:type="dxa"/>
            <w:vMerge w:val="restart"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0E13EA" w:rsidRPr="000E13EA" w:rsidTr="000E13E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0E13EA" w:rsidRPr="000E13EA" w:rsidTr="000E13EA">
        <w:tc>
          <w:tcPr>
            <w:tcW w:w="216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0E13EA" w:rsidRPr="000E13EA" w:rsidTr="000E13EA">
        <w:tc>
          <w:tcPr>
            <w:tcW w:w="216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Хлынина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Евгения Владимировна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2044327, 69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103,2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902,0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22,3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ХОНДАCRV(общая совместная с супругом)</w:t>
            </w:r>
          </w:p>
        </w:tc>
      </w:tr>
      <w:tr w:rsidR="000E13EA" w:rsidRPr="000E13EA" w:rsidTr="000E13EA">
        <w:tc>
          <w:tcPr>
            <w:tcW w:w="216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2250969,96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902,0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22,3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103,2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ХОНДАCRV(общая совместная с супругой)</w:t>
            </w:r>
          </w:p>
        </w:tc>
      </w:tr>
      <w:tr w:rsidR="000E13EA" w:rsidRPr="000E13EA" w:rsidTr="000E13EA">
        <w:tc>
          <w:tcPr>
            <w:tcW w:w="216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11300,53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103,2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E13EA" w:rsidRDefault="000E13EA" w:rsidP="001C34A2"/>
    <w:p w:rsidR="000E13EA" w:rsidRDefault="000E13EA">
      <w:pPr>
        <w:spacing w:after="0" w:line="240" w:lineRule="auto"/>
      </w:pPr>
      <w:r>
        <w:br w:type="page"/>
      </w:r>
    </w:p>
    <w:p w:rsidR="000E13EA" w:rsidRPr="000E13EA" w:rsidRDefault="000E13EA" w:rsidP="000E13EA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0E13EA">
        <w:rPr>
          <w:rFonts w:eastAsia="Times New Roman"/>
          <w:sz w:val="32"/>
          <w:szCs w:val="32"/>
          <w:lang w:eastAsia="ru-RU"/>
        </w:rPr>
        <w:lastRenderedPageBreak/>
        <w:t>Яльчибаева Юлия Рафиковна — Оренбургский областной суд</w:t>
      </w:r>
    </w:p>
    <w:p w:rsidR="000E13EA" w:rsidRPr="000E13EA" w:rsidRDefault="000E13EA" w:rsidP="000E13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13E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0E13EA" w:rsidRPr="000E13EA" w:rsidRDefault="000E13EA" w:rsidP="000E13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13E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 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9"/>
        <w:gridCol w:w="1782"/>
        <w:gridCol w:w="1128"/>
        <w:gridCol w:w="1952"/>
        <w:gridCol w:w="1152"/>
        <w:gridCol w:w="1750"/>
        <w:gridCol w:w="1761"/>
        <w:gridCol w:w="1148"/>
        <w:gridCol w:w="1750"/>
        <w:gridCol w:w="1782"/>
      </w:tblGrid>
      <w:tr w:rsidR="000E13EA" w:rsidRPr="000E13EA" w:rsidTr="000E13EA">
        <w:tc>
          <w:tcPr>
            <w:tcW w:w="156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6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0E13EA" w:rsidRPr="000E13EA" w:rsidTr="000E13EA">
        <w:tc>
          <w:tcPr>
            <w:tcW w:w="156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0E13EA" w:rsidRPr="000E13EA" w:rsidTr="000E13EA">
        <w:tc>
          <w:tcPr>
            <w:tcW w:w="156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0E13EA" w:rsidRPr="000E13EA" w:rsidTr="000E13EA">
        <w:tc>
          <w:tcPr>
            <w:tcW w:w="156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Яльчибаева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Юлия Рафиковна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Оренбургского областного суда</w:t>
            </w:r>
          </w:p>
        </w:tc>
        <w:tc>
          <w:tcPr>
            <w:tcW w:w="16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277 049,10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1\2 доли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Гараж, незавершенный строительством 1\2 доли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69,0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101,0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73,2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0E13EA" w:rsidRPr="000E13EA" w:rsidTr="000E13EA">
        <w:tc>
          <w:tcPr>
            <w:tcW w:w="156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673000, 00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1\4 доли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92,5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19,6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69,0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 Логан</w:t>
            </w:r>
          </w:p>
        </w:tc>
      </w:tr>
      <w:tr w:rsidR="000E13EA" w:rsidRPr="000E13EA" w:rsidTr="000E13EA">
        <w:tc>
          <w:tcPr>
            <w:tcW w:w="156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69,0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E13EA" w:rsidRDefault="000E13EA" w:rsidP="001C34A2"/>
    <w:p w:rsidR="000E13EA" w:rsidRDefault="000E13EA">
      <w:pPr>
        <w:spacing w:after="0" w:line="240" w:lineRule="auto"/>
      </w:pPr>
      <w:r>
        <w:br w:type="page"/>
      </w:r>
    </w:p>
    <w:p w:rsidR="000E13EA" w:rsidRPr="000E13EA" w:rsidRDefault="000E13EA" w:rsidP="000E13EA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0E13EA">
        <w:rPr>
          <w:rFonts w:eastAsia="Times New Roman"/>
          <w:sz w:val="32"/>
          <w:szCs w:val="32"/>
          <w:lang w:eastAsia="ru-RU"/>
        </w:rPr>
        <w:lastRenderedPageBreak/>
        <w:t>Ярыгина Елена Николаевна — Оренбургский областной суд</w:t>
      </w:r>
    </w:p>
    <w:p w:rsidR="000E13EA" w:rsidRPr="000E13EA" w:rsidRDefault="000E13EA" w:rsidP="000E13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13E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</w:t>
      </w:r>
    </w:p>
    <w:p w:rsidR="000E13EA" w:rsidRPr="000E13EA" w:rsidRDefault="000E13EA" w:rsidP="000E13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13E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судей Оренбургского областного суда, их супругов и несовершеннолетних детей* 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144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1782"/>
        <w:gridCol w:w="1085"/>
        <w:gridCol w:w="1761"/>
        <w:gridCol w:w="1129"/>
        <w:gridCol w:w="1750"/>
        <w:gridCol w:w="1761"/>
        <w:gridCol w:w="1129"/>
        <w:gridCol w:w="1750"/>
        <w:gridCol w:w="1782"/>
      </w:tblGrid>
      <w:tr w:rsidR="000E13EA" w:rsidRPr="000E13EA" w:rsidTr="000E13EA">
        <w:tc>
          <w:tcPr>
            <w:tcW w:w="213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5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год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 руб.)</w:t>
            </w:r>
          </w:p>
        </w:tc>
        <w:tc>
          <w:tcPr>
            <w:tcW w:w="3735" w:type="dxa"/>
            <w:gridSpan w:val="3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885" w:type="dxa"/>
            <w:gridSpan w:val="3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0E13EA" w:rsidRPr="000E13EA" w:rsidTr="000E13EA">
        <w:tc>
          <w:tcPr>
            <w:tcW w:w="213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0E13EA" w:rsidRPr="000E13EA" w:rsidTr="000E13EA">
        <w:tc>
          <w:tcPr>
            <w:tcW w:w="213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0E13EA" w:rsidRPr="000E13EA" w:rsidTr="000E13EA">
        <w:tc>
          <w:tcPr>
            <w:tcW w:w="213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Ярыгина Елена Николаевна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 Оренбургского областного суда</w:t>
            </w:r>
          </w:p>
        </w:tc>
        <w:tc>
          <w:tcPr>
            <w:tcW w:w="15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1029402, 42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299,3</w:t>
            </w:r>
          </w:p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373,0</w:t>
            </w: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 Пиканто ТА комби (хэтчбек)</w:t>
            </w:r>
          </w:p>
        </w:tc>
      </w:tr>
      <w:tr w:rsidR="000E13EA" w:rsidRPr="000E13EA" w:rsidTr="000E13EA">
        <w:tc>
          <w:tcPr>
            <w:tcW w:w="213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253, 28</w:t>
            </w: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299,3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0E13EA" w:rsidRPr="000E13EA" w:rsidTr="000E13EA">
        <w:tc>
          <w:tcPr>
            <w:tcW w:w="213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74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1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6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299,3</w:t>
            </w:r>
          </w:p>
        </w:tc>
        <w:tc>
          <w:tcPr>
            <w:tcW w:w="1200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0E13EA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85" w:type="dxa"/>
            <w:shd w:val="clear" w:color="auto" w:fill="FFFFFF"/>
            <w:hideMark/>
          </w:tcPr>
          <w:p w:rsidR="000E13EA" w:rsidRPr="000E13EA" w:rsidRDefault="000E13EA" w:rsidP="000E1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E13EA" w:rsidRDefault="000E13EA" w:rsidP="001C34A2"/>
    <w:p w:rsidR="00243221" w:rsidRPr="001C34A2" w:rsidRDefault="00243221" w:rsidP="00E1223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13EA"/>
    <w:rsid w:val="001C34A2"/>
    <w:rsid w:val="00243221"/>
    <w:rsid w:val="0025133F"/>
    <w:rsid w:val="0033018F"/>
    <w:rsid w:val="003D090D"/>
    <w:rsid w:val="004E386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4C28"/>
    <w:rsid w:val="00BB4537"/>
    <w:rsid w:val="00BE110E"/>
    <w:rsid w:val="00C76735"/>
    <w:rsid w:val="00E1223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65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95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94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3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3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37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54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42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53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0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24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69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2018-05-31T07:43:00Z</dcterms:modified>
</cp:coreProperties>
</file>