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jc w:val="center"/>
        <w:rPr>
          <w:rFonts w:ascii="Arial" w:hAnsi="Arial"/>
          <w:sz w:val="22"/>
          <w:szCs w:val="22"/>
          <w:lang w:val="ru-RU"/>
        </w:rPr>
      </w:pPr>
      <w:r>
        <w:rPr>
          <w:rFonts w:ascii="Arial" w:hAnsi="Arial"/>
          <w:b/>
          <w:bCs/>
          <w:sz w:val="22"/>
          <w:szCs w:val="22"/>
          <w:lang w:val="ru-RU"/>
        </w:rPr>
        <w:t>Сведения</w:t>
      </w:r>
    </w:p>
    <w:p>
      <w:pPr>
        <w:pStyle w:val="Normal"/>
        <w:bidi w:val="0"/>
        <w:spacing w:lineRule="auto" w:line="240" w:before="0" w:after="0"/>
        <w:jc w:val="center"/>
        <w:rPr>
          <w:b/>
          <w:b/>
          <w:bCs/>
        </w:rPr>
      </w:pPr>
      <w:r>
        <w:rPr>
          <w:rFonts w:ascii="Arial" w:hAnsi="Arial"/>
          <w:b/>
          <w:bCs/>
          <w:sz w:val="22"/>
          <w:szCs w:val="22"/>
          <w:lang w:val="ru-RU"/>
        </w:rPr>
        <w:t xml:space="preserve">о доходах, об имуществе и обязательствах имущественного характера лица, замещающего должность муниципальной службы </w:t>
      </w:r>
    </w:p>
    <w:p>
      <w:pPr>
        <w:pStyle w:val="Normal"/>
        <w:bidi w:val="0"/>
        <w:spacing w:lineRule="auto" w:line="240" w:before="0" w:after="0"/>
        <w:jc w:val="center"/>
        <w:rPr>
          <w:b/>
          <w:b/>
          <w:bCs/>
        </w:rPr>
      </w:pPr>
      <w:r>
        <w:rPr>
          <w:rFonts w:ascii="Arial" w:hAnsi="Arial"/>
          <w:b/>
          <w:bCs/>
          <w:sz w:val="22"/>
          <w:szCs w:val="22"/>
          <w:lang w:val="ru-RU"/>
        </w:rPr>
        <w:t>главы администрации  города Тюмени, и членов его семьи</w:t>
      </w:r>
    </w:p>
    <w:p>
      <w:pPr>
        <w:pStyle w:val="Normal"/>
        <w:bidi w:val="0"/>
        <w:spacing w:lineRule="auto" w:line="240" w:before="0" w:after="0"/>
        <w:jc w:val="center"/>
        <w:rPr>
          <w:rFonts w:ascii="Arial" w:hAnsi="Arial"/>
          <w:sz w:val="22"/>
          <w:szCs w:val="22"/>
          <w:u w:val="single"/>
          <w:lang w:val="ru-RU"/>
        </w:rPr>
      </w:pPr>
      <w:r>
        <w:rPr>
          <w:rFonts w:ascii="Arial" w:hAnsi="Arial"/>
          <w:b/>
          <w:sz w:val="22"/>
          <w:szCs w:val="22"/>
          <w:u w:val="single"/>
          <w:lang w:val="ru-RU"/>
        </w:rPr>
        <w:t>за 2017 год</w:t>
      </w:r>
    </w:p>
    <w:p>
      <w:pPr>
        <w:pStyle w:val="Normal"/>
        <w:bidi w:val="0"/>
        <w:spacing w:lineRule="auto" w:line="240" w:before="0" w:after="0"/>
        <w:jc w:val="center"/>
        <w:rPr>
          <w:rFonts w:ascii="Arial" w:hAnsi="Arial"/>
          <w:b/>
          <w:b/>
          <w:sz w:val="22"/>
          <w:szCs w:val="22"/>
        </w:rPr>
      </w:pPr>
      <w:bookmarkStart w:id="0" w:name="_GoBack"/>
      <w:bookmarkStart w:id="1" w:name="_GoBack"/>
      <w:bookmarkEnd w:id="1"/>
      <w:r>
        <w:rPr>
          <w:rFonts w:ascii="Arial" w:hAnsi="Arial"/>
          <w:b/>
          <w:sz w:val="22"/>
          <w:szCs w:val="22"/>
        </w:rPr>
      </w:r>
    </w:p>
    <w:tbl>
      <w:tblPr>
        <w:tblStyle w:val="a3"/>
        <w:tblW w:w="15756" w:type="dxa"/>
        <w:jc w:val="left"/>
        <w:tblInd w:w="-30" w:type="dxa"/>
        <w:tblCellMar>
          <w:top w:w="0" w:type="dxa"/>
          <w:left w:w="7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71"/>
        <w:gridCol w:w="1417"/>
        <w:gridCol w:w="1645"/>
        <w:gridCol w:w="1701"/>
        <w:gridCol w:w="1045"/>
        <w:gridCol w:w="1676"/>
        <w:gridCol w:w="1768"/>
        <w:gridCol w:w="1172"/>
        <w:gridCol w:w="1540"/>
        <w:gridCol w:w="1"/>
        <w:gridCol w:w="1918"/>
      </w:tblGrid>
      <w:tr>
        <w:trPr>
          <w:trHeight w:val="225" w:hRule="atLeast"/>
        </w:trPr>
        <w:tc>
          <w:tcPr>
            <w:tcW w:w="1871" w:type="dxa"/>
            <w:vMerge w:val="restart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Фамилия, имя, отчество муниципального служащего</w:t>
            </w:r>
          </w:p>
        </w:tc>
        <w:tc>
          <w:tcPr>
            <w:tcW w:w="1417" w:type="dxa"/>
            <w:vMerge w:val="restart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Должность/для членов семьи - степень родства</w:t>
            </w:r>
          </w:p>
        </w:tc>
        <w:tc>
          <w:tcPr>
            <w:tcW w:w="1645" w:type="dxa"/>
            <w:vMerge w:val="restart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Общая сумма дохода за 2017 год* (в рублях)</w:t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left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*</w:t>
            </w:r>
            <w:r>
              <w:rPr>
                <w:rFonts w:ascii="Arial" w:hAnsi="Arial"/>
                <w:sz w:val="16"/>
                <w:szCs w:val="16"/>
                <w:lang w:val="ru-RU"/>
              </w:rPr>
              <w:t>отдельной строкой выделяется доход от отчуждения имущества</w:t>
            </w:r>
          </w:p>
        </w:tc>
        <w:tc>
          <w:tcPr>
            <w:tcW w:w="4422" w:type="dxa"/>
            <w:gridSpan w:val="3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Перечень объектов недвижимости, принадлежащих на праве собственности</w:t>
            </w:r>
          </w:p>
        </w:tc>
        <w:tc>
          <w:tcPr>
            <w:tcW w:w="4481" w:type="dxa"/>
            <w:gridSpan w:val="4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Перечень объектов недвижимости, находящихся в пользовании</w:t>
            </w:r>
          </w:p>
        </w:tc>
        <w:tc>
          <w:tcPr>
            <w:tcW w:w="1918" w:type="dxa"/>
            <w:vMerge w:val="restart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 CYR" w:hAnsi="Arial CYR"/>
                <w:sz w:val="18"/>
                <w:szCs w:val="18"/>
                <w:lang w:val="ru-RU"/>
              </w:rPr>
            </w:pPr>
            <w:r>
              <w:rPr>
                <w:rFonts w:ascii="Arial CYR" w:hAnsi="Arial CYR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rFonts w:ascii="Arial CYR" w:hAnsi="Arial CYR"/>
                <w:sz w:val="18"/>
                <w:szCs w:val="18"/>
                <w:lang w:val="ru-RU"/>
              </w:rPr>
              <w:t xml:space="preserve">Транспортные средства, принадлежащие на праве собственности 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 CYR" w:hAnsi="Arial CYR"/>
                <w:sz w:val="18"/>
                <w:szCs w:val="18"/>
                <w:lang w:val="ru-RU"/>
              </w:rPr>
            </w:pPr>
            <w:r>
              <w:rPr>
                <w:rFonts w:ascii="Arial CYR" w:hAnsi="Arial CYR"/>
                <w:sz w:val="18"/>
                <w:szCs w:val="18"/>
                <w:lang w:val="ru-RU"/>
              </w:rPr>
              <w:t>(вид и марка)</w:t>
            </w:r>
          </w:p>
        </w:tc>
      </w:tr>
      <w:tr>
        <w:trPr>
          <w:trHeight w:val="769" w:hRule="atLeast"/>
        </w:trPr>
        <w:tc>
          <w:tcPr>
            <w:tcW w:w="1871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</w:r>
          </w:p>
        </w:tc>
        <w:tc>
          <w:tcPr>
            <w:tcW w:w="1417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</w:r>
          </w:p>
        </w:tc>
        <w:tc>
          <w:tcPr>
            <w:tcW w:w="1645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</w:r>
          </w:p>
        </w:tc>
        <w:tc>
          <w:tcPr>
            <w:tcW w:w="1701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Вид объекта недвижимости</w:t>
            </w:r>
          </w:p>
        </w:tc>
        <w:tc>
          <w:tcPr>
            <w:tcW w:w="1045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Площадь (кв. м)</w:t>
            </w:r>
          </w:p>
        </w:tc>
        <w:tc>
          <w:tcPr>
            <w:tcW w:w="1676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Страна расположения</w:t>
            </w:r>
          </w:p>
        </w:tc>
        <w:tc>
          <w:tcPr>
            <w:tcW w:w="1768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Вид объекта недвижимости</w:t>
            </w:r>
          </w:p>
        </w:tc>
        <w:tc>
          <w:tcPr>
            <w:tcW w:w="1172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Площадь (кв. м)</w:t>
            </w:r>
          </w:p>
        </w:tc>
        <w:tc>
          <w:tcPr>
            <w:tcW w:w="154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  <w:lang w:val="ru-RU"/>
              </w:rPr>
            </w:pPr>
            <w:r>
              <w:rPr>
                <w:rFonts w:ascii="Arial" w:hAnsi="Arial"/>
                <w:sz w:val="18"/>
                <w:szCs w:val="18"/>
                <w:lang w:val="ru-RU"/>
              </w:rPr>
              <w:t>Страна расположения</w:t>
            </w:r>
          </w:p>
        </w:tc>
        <w:tc>
          <w:tcPr>
            <w:tcW w:w="1919" w:type="dxa"/>
            <w:gridSpan w:val="2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</w:tc>
      </w:tr>
      <w:tr>
        <w:trPr>
          <w:trHeight w:val="248" w:hRule="atLeast"/>
        </w:trPr>
        <w:tc>
          <w:tcPr>
            <w:tcW w:w="1871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417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1645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4</w:t>
            </w:r>
          </w:p>
        </w:tc>
        <w:tc>
          <w:tcPr>
            <w:tcW w:w="1045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5</w:t>
            </w:r>
          </w:p>
        </w:tc>
        <w:tc>
          <w:tcPr>
            <w:tcW w:w="1676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</w:t>
            </w:r>
          </w:p>
        </w:tc>
        <w:tc>
          <w:tcPr>
            <w:tcW w:w="1768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7</w:t>
            </w:r>
          </w:p>
        </w:tc>
        <w:tc>
          <w:tcPr>
            <w:tcW w:w="1172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8</w:t>
            </w:r>
          </w:p>
        </w:tc>
        <w:tc>
          <w:tcPr>
            <w:tcW w:w="154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9</w:t>
            </w:r>
          </w:p>
        </w:tc>
        <w:tc>
          <w:tcPr>
            <w:tcW w:w="1919" w:type="dxa"/>
            <w:gridSpan w:val="2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10</w:t>
            </w:r>
          </w:p>
        </w:tc>
      </w:tr>
      <w:tr>
        <w:trPr>
          <w:trHeight w:val="1040" w:hRule="atLeast"/>
        </w:trPr>
        <w:tc>
          <w:tcPr>
            <w:tcW w:w="1871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Моор Александр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Викторович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Глава администрации города Тюмени</w:t>
            </w:r>
          </w:p>
        </w:tc>
        <w:tc>
          <w:tcPr>
            <w:tcW w:w="1645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5 561 665,21</w:t>
            </w:r>
          </w:p>
        </w:tc>
        <w:tc>
          <w:tcPr>
            <w:tcW w:w="1701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bookmarkStart w:id="2" w:name="__DdeLink__2044_1050255812"/>
            <w:bookmarkEnd w:id="2"/>
            <w:r>
              <w:rPr>
                <w:rFonts w:ascii="Arial" w:hAnsi="Arial"/>
                <w:sz w:val="20"/>
                <w:szCs w:val="20"/>
              </w:rPr>
              <w:t>квартира</w:t>
            </w:r>
          </w:p>
        </w:tc>
        <w:tc>
          <w:tcPr>
            <w:tcW w:w="1045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72, 9</w:t>
            </w:r>
          </w:p>
        </w:tc>
        <w:tc>
          <w:tcPr>
            <w:tcW w:w="1676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768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земельный участок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72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" w:hAnsi="Arial"/>
                <w:sz w:val="20"/>
                <w:szCs w:val="20"/>
                <w:lang w:val="en-US"/>
              </w:rPr>
              <w:t>1756,</w:t>
            </w:r>
            <w:r>
              <w:rPr>
                <w:rFonts w:ascii="Arial" w:hAnsi="Arial"/>
                <w:sz w:val="20"/>
                <w:szCs w:val="20"/>
                <w:lang w:val="ru-RU"/>
              </w:rPr>
              <w:t>0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40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919" w:type="dxa"/>
            <w:gridSpan w:val="2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  <w:lang w:val="ru-RU"/>
              </w:rPr>
            </w:pPr>
            <w:r>
              <w:rPr>
                <w:rFonts w:ascii="Arial" w:hAnsi="Arial"/>
                <w:sz w:val="20"/>
                <w:szCs w:val="20"/>
                <w:lang w:val="ru-RU"/>
              </w:rPr>
              <w:t xml:space="preserve">Снегоход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YAMAHA VK54OE</w:t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25" w:hRule="atLeast"/>
        </w:trPr>
        <w:tc>
          <w:tcPr>
            <w:tcW w:w="187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17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645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70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5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676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768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нежилое помещение</w:t>
            </w:r>
          </w:p>
        </w:tc>
        <w:tc>
          <w:tcPr>
            <w:tcW w:w="1172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1660, 6</w:t>
            </w:r>
          </w:p>
        </w:tc>
        <w:tc>
          <w:tcPr>
            <w:tcW w:w="1540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color w:val="CE181E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919" w:type="dxa"/>
            <w:gridSpan w:val="2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593" w:hRule="atLeast"/>
        </w:trPr>
        <w:tc>
          <w:tcPr>
            <w:tcW w:w="187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17" w:type="dxa"/>
            <w:vMerge w:val="restart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sz w:val="20"/>
                <w:szCs w:val="20"/>
              </w:rPr>
              <w:t>Супруга</w:t>
            </w:r>
          </w:p>
        </w:tc>
        <w:tc>
          <w:tcPr>
            <w:tcW w:w="1645" w:type="dxa"/>
            <w:vMerge w:val="restart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3 601 449, 48</w:t>
            </w:r>
          </w:p>
        </w:tc>
        <w:tc>
          <w:tcPr>
            <w:tcW w:w="1701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земельный участок</w:t>
            </w:r>
          </w:p>
        </w:tc>
        <w:tc>
          <w:tcPr>
            <w:tcW w:w="1045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1272,0</w:t>
            </w:r>
          </w:p>
        </w:tc>
        <w:tc>
          <w:tcPr>
            <w:tcW w:w="1676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земельный участок</w:t>
            </w:r>
          </w:p>
        </w:tc>
        <w:tc>
          <w:tcPr>
            <w:tcW w:w="1172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422,0</w:t>
            </w:r>
          </w:p>
        </w:tc>
        <w:tc>
          <w:tcPr>
            <w:tcW w:w="1540" w:type="dxa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919" w:type="dxa"/>
            <w:gridSpan w:val="2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Легковой автомобиль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BMW </w:t>
            </w:r>
            <w:r>
              <w:rPr>
                <w:rFonts w:ascii="Arial" w:hAnsi="Arial"/>
                <w:sz w:val="20"/>
                <w:szCs w:val="20"/>
                <w:lang w:val="ru-RU"/>
              </w:rPr>
              <w:t>Х5</w:t>
            </w:r>
          </w:p>
        </w:tc>
      </w:tr>
      <w:tr>
        <w:trPr>
          <w:trHeight w:val="593" w:hRule="atLeast"/>
        </w:trPr>
        <w:tc>
          <w:tcPr>
            <w:tcW w:w="187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17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45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земельный участок</w:t>
            </w:r>
          </w:p>
        </w:tc>
        <w:tc>
          <w:tcPr>
            <w:tcW w:w="10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1727,0</w:t>
            </w:r>
          </w:p>
        </w:tc>
        <w:tc>
          <w:tcPr>
            <w:tcW w:w="1676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квартира</w:t>
            </w:r>
          </w:p>
        </w:tc>
        <w:tc>
          <w:tcPr>
            <w:tcW w:w="1172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72, 9</w:t>
            </w:r>
          </w:p>
        </w:tc>
        <w:tc>
          <w:tcPr>
            <w:tcW w:w="1540" w:type="dxa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919" w:type="dxa"/>
            <w:gridSpan w:val="2"/>
            <w:vMerge w:val="restart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  <w:lang w:val="ru-RU"/>
              </w:rPr>
            </w:pPr>
            <w:r>
              <w:rPr>
                <w:rFonts w:ascii="Arial" w:hAnsi="Arial"/>
                <w:sz w:val="20"/>
                <w:szCs w:val="20"/>
                <w:lang w:val="ru-RU"/>
              </w:rPr>
              <w:t xml:space="preserve">Легковой автомобиль  </w:t>
            </w:r>
            <w:r>
              <w:rPr>
                <w:rFonts w:ascii="Arial" w:hAnsi="Arial"/>
                <w:sz w:val="20"/>
                <w:szCs w:val="20"/>
                <w:lang w:val="en-US"/>
              </w:rPr>
              <w:t>PORSCHE CAYENNE S</w:t>
            </w:r>
          </w:p>
        </w:tc>
      </w:tr>
      <w:tr>
        <w:trPr>
          <w:trHeight w:val="593" w:hRule="atLeast"/>
        </w:trPr>
        <w:tc>
          <w:tcPr>
            <w:tcW w:w="187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17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45" w:type="dxa"/>
            <w:vMerge w:val="continue"/>
            <w:tcBorders/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01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нежилое помещение (доля 122/10000)</w:t>
            </w:r>
          </w:p>
        </w:tc>
        <w:tc>
          <w:tcPr>
            <w:tcW w:w="10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1660, 6</w:t>
            </w:r>
          </w:p>
        </w:tc>
        <w:tc>
          <w:tcPr>
            <w:tcW w:w="1676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768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72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40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919" w:type="dxa"/>
            <w:gridSpan w:val="2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593" w:hRule="atLeast"/>
        </w:trPr>
        <w:tc>
          <w:tcPr>
            <w:tcW w:w="187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/>
            </w:pPr>
            <w:bookmarkStart w:id="3" w:name="__DdeLink__309_2819279183"/>
            <w:r>
              <w:rPr>
                <w:rFonts w:ascii="Arial" w:hAnsi="Arial"/>
                <w:sz w:val="20"/>
                <w:szCs w:val="20"/>
              </w:rPr>
              <w:t>несовершеннолетн</w:t>
            </w:r>
            <w:bookmarkEnd w:id="3"/>
            <w:r>
              <w:rPr>
                <w:rFonts w:ascii="Arial" w:hAnsi="Arial"/>
                <w:sz w:val="20"/>
                <w:szCs w:val="20"/>
              </w:rPr>
              <w:t>ий  ребенок</w:t>
            </w:r>
          </w:p>
        </w:tc>
        <w:tc>
          <w:tcPr>
            <w:tcW w:w="16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  <w:tc>
          <w:tcPr>
            <w:tcW w:w="10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6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68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квартира</w:t>
            </w:r>
          </w:p>
        </w:tc>
        <w:tc>
          <w:tcPr>
            <w:tcW w:w="1172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72, 9</w:t>
            </w:r>
          </w:p>
        </w:tc>
        <w:tc>
          <w:tcPr>
            <w:tcW w:w="1540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919" w:type="dxa"/>
            <w:gridSpan w:val="2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</w:tr>
      <w:tr>
        <w:trPr>
          <w:trHeight w:val="593" w:hRule="atLeast"/>
        </w:trPr>
        <w:tc>
          <w:tcPr>
            <w:tcW w:w="187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6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  <w:tc>
          <w:tcPr>
            <w:tcW w:w="10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676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768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квартира</w:t>
            </w:r>
          </w:p>
        </w:tc>
        <w:tc>
          <w:tcPr>
            <w:tcW w:w="1172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72, 9</w:t>
            </w:r>
          </w:p>
        </w:tc>
        <w:tc>
          <w:tcPr>
            <w:tcW w:w="1540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919" w:type="dxa"/>
            <w:gridSpan w:val="2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</w:tr>
      <w:tr>
        <w:trPr>
          <w:trHeight w:val="593" w:hRule="atLeast"/>
        </w:trPr>
        <w:tc>
          <w:tcPr>
            <w:tcW w:w="1871" w:type="dxa"/>
            <w:vMerge w:val="continue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несовершеннолетний  ребенок</w:t>
            </w:r>
          </w:p>
        </w:tc>
        <w:tc>
          <w:tcPr>
            <w:tcW w:w="16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  <w:tc>
          <w:tcPr>
            <w:tcW w:w="1045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676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spacing w:lineRule="auto" w:line="240" w:before="0" w:after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768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квартира</w:t>
            </w:r>
          </w:p>
        </w:tc>
        <w:tc>
          <w:tcPr>
            <w:tcW w:w="1172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72, 9</w:t>
            </w:r>
          </w:p>
        </w:tc>
        <w:tc>
          <w:tcPr>
            <w:tcW w:w="1540" w:type="dxa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Россия</w:t>
            </w:r>
          </w:p>
        </w:tc>
        <w:tc>
          <w:tcPr>
            <w:tcW w:w="1919" w:type="dxa"/>
            <w:gridSpan w:val="2"/>
            <w:tcBorders>
              <w:top w:val="nil"/>
            </w:tcBorders>
            <w:shd w:fill="auto" w:val="clear"/>
            <w:tcMar>
              <w:left w:w="78" w:type="dxa"/>
            </w:tcMar>
          </w:tcPr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uto" w:line="240"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0"/>
                <w:szCs w:val="20"/>
              </w:rPr>
              <w:t>не имеет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/>
      </w:r>
    </w:p>
    <w:sectPr>
      <w:type w:val="nextPage"/>
      <w:pgSz w:orient="landscape" w:w="16838" w:h="11906"/>
      <w:pgMar w:left="720" w:right="720" w:header="0" w:top="408" w:footer="0" w:bottom="38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Arial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31b4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LibreOffice/5.4.5.1$Windows_X86_64 LibreOffice_project/79c9829dd5d8054ec39a82dc51cd9eff340dbee8</Application>
  <Pages>1</Pages>
  <Words>198</Words>
  <Characters>1197</Characters>
  <CharactersWithSpaces>1323</CharactersWithSpaces>
  <Paragraphs>82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2014-04-22T09:07:00Z</dcterms:created>
  <dc:creator>User</dc:creator>
  <dc:description/>
  <dc:language>ru-RU</dc:language>
  <cp:lastModifiedBy/>
  <dcterms:modified xsi:type="dcterms:W3CDTF">2018-05-18T17:57:22Z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