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0DF" w:rsidRDefault="00F710DF">
      <w:pPr>
        <w:pStyle w:val="Standard"/>
      </w:pPr>
    </w:p>
    <w:p w:rsidR="00F710DF" w:rsidRDefault="00F710DF">
      <w:pPr>
        <w:pStyle w:val="Standard"/>
      </w:pPr>
    </w:p>
    <w:p w:rsidR="00F710DF" w:rsidRDefault="001536A1">
      <w:pPr>
        <w:pStyle w:val="Standard"/>
        <w:widowControl w:val="0"/>
        <w:jc w:val="center"/>
      </w:pPr>
      <w:r>
        <w:t>Сведения о доходах, расходах,</w:t>
      </w:r>
    </w:p>
    <w:p w:rsidR="00F710DF" w:rsidRDefault="001536A1">
      <w:pPr>
        <w:pStyle w:val="Standard"/>
        <w:widowControl w:val="0"/>
        <w:jc w:val="center"/>
      </w:pPr>
      <w:r>
        <w:t>об имуществе и обязательствах имущественного характера</w:t>
      </w:r>
    </w:p>
    <w:p w:rsidR="00F710DF" w:rsidRDefault="001536A1">
      <w:pPr>
        <w:pStyle w:val="Standard"/>
        <w:widowControl w:val="0"/>
        <w:jc w:val="center"/>
      </w:pPr>
      <w:r>
        <w:t>Руководящий состав Управления.</w:t>
      </w:r>
    </w:p>
    <w:p w:rsidR="00F710DF" w:rsidRDefault="001536A1">
      <w:pPr>
        <w:pStyle w:val="Standard"/>
        <w:jc w:val="center"/>
      </w:pPr>
      <w:r>
        <w:t>за период с 1 января 2017</w:t>
      </w:r>
      <w:r>
        <w:t xml:space="preserve"> г. по 31 декабря 2017 г.</w:t>
      </w:r>
    </w:p>
    <w:p w:rsidR="00F710DF" w:rsidRDefault="00F710DF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F710DF" w:rsidTr="00F710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N п/п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</w:t>
            </w:r>
          </w:p>
          <w:p w:rsidR="00F710DF" w:rsidRDefault="001536A1">
            <w:pPr>
              <w:pStyle w:val="Standard"/>
              <w:widowControl w:val="0"/>
              <w:ind w:left="283" w:hanging="283"/>
              <w:jc w:val="center"/>
            </w:pPr>
            <w:r>
              <w:rPr>
                <w:rFonts w:eastAsia="Times New Roman" w:cs="Times New Roman"/>
                <w:sz w:val="20"/>
              </w:rPr>
              <w:t xml:space="preserve"> </w:t>
            </w:r>
            <w:r>
              <w:rPr>
                <w:sz w:val="20"/>
              </w:rPr>
              <w:t>лица, чьи сведения</w:t>
            </w:r>
          </w:p>
          <w:p w:rsidR="00F710DF" w:rsidRDefault="001536A1">
            <w:pPr>
              <w:pStyle w:val="Standard"/>
              <w:widowControl w:val="0"/>
              <w:jc w:val="center"/>
            </w:pPr>
            <w:r>
              <w:rPr>
                <w:rFonts w:eastAsia="Times New Roman" w:cs="Times New Roman"/>
                <w:sz w:val="20"/>
              </w:rPr>
              <w:t xml:space="preserve"> </w:t>
            </w:r>
            <w:r>
              <w:rPr>
                <w:sz w:val="20"/>
              </w:rPr>
              <w:t>размещаются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4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</w:t>
            </w: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</w:t>
            </w:r>
          </w:p>
          <w:p w:rsidR="00F710DF" w:rsidRDefault="001536A1">
            <w:pPr>
              <w:pStyle w:val="Standard"/>
              <w:widowControl w:val="0"/>
              <w:jc w:val="center"/>
            </w:pPr>
            <w:r>
              <w:rPr>
                <w:rFonts w:eastAsia="Times New Roman" w:cs="Times New Roman"/>
                <w:sz w:val="20"/>
              </w:rPr>
              <w:t xml:space="preserve"> </w:t>
            </w:r>
            <w:r>
              <w:rPr>
                <w:sz w:val="20"/>
              </w:rPr>
              <w:t>находящиеся в пользовании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0DF" w:rsidRDefault="001536A1">
            <w:pPr>
              <w:pStyle w:val="Standard"/>
              <w:widowControl w:val="0"/>
            </w:pPr>
            <w:r>
              <w:rPr>
                <w:sz w:val="20"/>
              </w:rPr>
              <w:t xml:space="preserve">Декларированный годовой </w:t>
            </w:r>
            <w:r>
              <w:rPr>
                <w:sz w:val="20"/>
              </w:rPr>
              <w:t xml:space="preserve">доход </w:t>
            </w:r>
            <w:hyperlink r:id="rId6" w:history="1">
              <w:r>
                <w:rPr>
                  <w:rStyle w:val="Internetlink"/>
                  <w:sz w:val="20"/>
                </w:rPr>
                <w:t>&lt;1&gt;</w:t>
              </w:r>
            </w:hyperlink>
            <w:r>
              <w:rPr>
                <w:sz w:val="20"/>
              </w:rPr>
              <w:t xml:space="preserve"> 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</w:t>
            </w: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за счет</w:t>
            </w: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которых совершена</w:t>
            </w:r>
          </w:p>
          <w:p w:rsidR="00F710DF" w:rsidRDefault="001536A1">
            <w:pPr>
              <w:pStyle w:val="Standard"/>
              <w:widowControl w:val="0"/>
              <w:jc w:val="center"/>
            </w:pPr>
            <w:r>
              <w:rPr>
                <w:sz w:val="20"/>
              </w:rPr>
              <w:t xml:space="preserve">сделка </w:t>
            </w:r>
            <w:hyperlink r:id="rId7" w:history="1">
              <w:r>
                <w:rPr>
                  <w:rStyle w:val="Internetlink"/>
                  <w:sz w:val="20"/>
                </w:rPr>
                <w:t>&lt;2&gt;</w:t>
              </w:r>
            </w:hyperlink>
            <w:r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F710DF" w:rsidTr="00F710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0DF" w:rsidRDefault="00F710DF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0DF" w:rsidRDefault="00F710DF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0DF" w:rsidRDefault="00F710DF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собственности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</w:t>
            </w:r>
          </w:p>
          <w:p w:rsidR="00F710DF" w:rsidRDefault="001536A1">
            <w:pPr>
              <w:pStyle w:val="Standard"/>
              <w:widowControl w:val="0"/>
              <w:jc w:val="center"/>
            </w:pPr>
            <w:r>
              <w:rPr>
                <w:rFonts w:eastAsia="Times New Roman" w:cs="Times New Roman"/>
                <w:sz w:val="20"/>
              </w:rPr>
              <w:t xml:space="preserve"> </w:t>
            </w:r>
            <w:r>
              <w:rPr>
                <w:sz w:val="20"/>
              </w:rPr>
              <w:t>располо</w:t>
            </w:r>
            <w:r>
              <w:br/>
            </w:r>
            <w:r>
              <w:rPr>
                <w:sz w:val="20"/>
              </w:rPr>
              <w:t>жения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</w:t>
            </w: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(кв.</w:t>
            </w:r>
            <w:r>
              <w:rPr>
                <w:sz w:val="20"/>
              </w:rPr>
              <w:t xml:space="preserve"> м)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</w:t>
            </w: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0DF" w:rsidRDefault="00F710DF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0DF" w:rsidRDefault="00F710DF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0DF" w:rsidRDefault="00F710DF">
            <w:pPr>
              <w:pStyle w:val="Standard"/>
              <w:widowControl w:val="0"/>
              <w:snapToGrid w:val="0"/>
              <w:jc w:val="center"/>
            </w:pPr>
          </w:p>
        </w:tc>
      </w:tr>
      <w:tr w:rsidR="00F710DF" w:rsidTr="00F710DF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Князев Владимир Викторович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 Управления Федеральной службы судебных приставов по Самарской области — главный судебный пристав Самарской области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 комнатная квартира</w:t>
            </w: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 комнатная квартира</w:t>
            </w: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Нежилое </w:t>
            </w:r>
            <w:r>
              <w:rPr>
                <w:sz w:val="20"/>
              </w:rPr>
              <w:t>помещение</w:t>
            </w: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½  </w:t>
            </w: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½</w:t>
            </w: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114,6</w:t>
            </w: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17,9</w:t>
            </w: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17,7</w:t>
            </w: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19,53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</w:pPr>
            <w:r>
              <w:rPr>
                <w:sz w:val="20"/>
              </w:rPr>
              <w:t>ВАЗ</w:t>
            </w:r>
            <w:r>
              <w:rPr>
                <w:sz w:val="20"/>
                <w:lang w:val="en-US"/>
              </w:rPr>
              <w:t xml:space="preserve"> 21214, 2006 </w:t>
            </w:r>
            <w:r>
              <w:rPr>
                <w:sz w:val="20"/>
              </w:rPr>
              <w:t>г</w:t>
            </w:r>
            <w:r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в.;</w:t>
            </w:r>
          </w:p>
          <w:p w:rsidR="00F710DF" w:rsidRDefault="001536A1">
            <w:pPr>
              <w:pStyle w:val="Standard"/>
              <w:widowControl w:val="0"/>
              <w:jc w:val="center"/>
            </w:pPr>
            <w:r>
              <w:rPr>
                <w:sz w:val="20"/>
              </w:rPr>
              <w:t>Снегоход</w:t>
            </w:r>
            <w:r>
              <w:rPr>
                <w:sz w:val="20"/>
                <w:lang w:val="en-US"/>
              </w:rPr>
              <w:t xml:space="preserve"> BOMBARDIER SKI-DOO EXPEDITION TUV V-1300, 2005 </w:t>
            </w:r>
            <w:r>
              <w:rPr>
                <w:sz w:val="20"/>
              </w:rPr>
              <w:t>г</w:t>
            </w:r>
            <w:r>
              <w:rPr>
                <w:sz w:val="20"/>
                <w:lang w:val="en-US"/>
              </w:rPr>
              <w:t>.</w:t>
            </w:r>
          </w:p>
          <w:p w:rsidR="00F710DF" w:rsidRDefault="001536A1">
            <w:pPr>
              <w:pStyle w:val="Standard"/>
              <w:widowControl w:val="0"/>
              <w:jc w:val="center"/>
            </w:pPr>
            <w:r>
              <w:rPr>
                <w:sz w:val="20"/>
              </w:rPr>
              <w:t xml:space="preserve">Прицеп </w:t>
            </w:r>
            <w:r>
              <w:rPr>
                <w:sz w:val="20"/>
                <w:lang w:val="en-US"/>
              </w:rPr>
              <w:t>M</w:t>
            </w:r>
            <w:r>
              <w:rPr>
                <w:sz w:val="20"/>
              </w:rPr>
              <w:t>ЗСА 817711, 2005 г.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1272975,63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F710DF" w:rsidTr="00F710DF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F710DF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F710DF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114,6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F710DF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F710DF" w:rsidTr="00F710DF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Шильников Денис </w:t>
            </w:r>
            <w:r>
              <w:rPr>
                <w:sz w:val="20"/>
              </w:rPr>
              <w:t>Андреевич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Заместитель руководителя Управления Федеральной службы судебных приставов по Самарской области — заместитель главного судебного пристава Самарской </w:t>
            </w:r>
            <w:r>
              <w:rPr>
                <w:sz w:val="20"/>
              </w:rPr>
              <w:lastRenderedPageBreak/>
              <w:t>области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 имеет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63,0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2595639,24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 участия в долев</w:t>
            </w:r>
            <w:r>
              <w:rPr>
                <w:sz w:val="20"/>
              </w:rPr>
              <w:t xml:space="preserve">ом строительстве: квартира 83,8 кв.м. Источники: доход от </w:t>
            </w:r>
            <w:r>
              <w:rPr>
                <w:sz w:val="20"/>
              </w:rPr>
              <w:lastRenderedPageBreak/>
              <w:t>продажи ½ доли в квартире 55,00 кв.м. и ипотека</w:t>
            </w:r>
          </w:p>
        </w:tc>
      </w:tr>
      <w:tr w:rsidR="00F710DF" w:rsidTr="00F710DF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F710DF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F710DF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63,0</w:t>
            </w: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31,0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1860243,07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 участия в долевом строительстве: квартира 83,8 кв.м. Источники: доход от продажи ½ доли в квартире 55,00 кв.м. и ипотека</w:t>
            </w:r>
          </w:p>
        </w:tc>
      </w:tr>
      <w:tr w:rsidR="00F710DF" w:rsidTr="00F710DF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F710DF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F710DF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63,0</w:t>
            </w: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31,0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F710DF" w:rsidTr="00F710DF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F710DF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F710DF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63,0</w:t>
            </w: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F710DF" w:rsidTr="00F710DF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Добрынина Лилия Сергеевна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руководителя Управления Федеральной службы судебных приставов по Самарской области — заместитель главного судебного пристава Самарской области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 комнатная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t>1/3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58,9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43,6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933275,35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F710DF" w:rsidTr="00F710DF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Касабян Анатолий Михайлович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руководителя Управления Федеральной службы судебных приставов по Самарской области — заместитель главного судебного пристава Самарской области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rPr>
                <w:sz w:val="20"/>
              </w:rPr>
            </w:pPr>
            <w:r>
              <w:rPr>
                <w:sz w:val="20"/>
              </w:rPr>
              <w:t>1)Садовый земельный участок</w:t>
            </w:r>
          </w:p>
          <w:p w:rsidR="00F710DF" w:rsidRDefault="00F710DF">
            <w:pPr>
              <w:pStyle w:val="Standard"/>
              <w:widowControl w:val="0"/>
              <w:rPr>
                <w:sz w:val="20"/>
              </w:rPr>
            </w:pPr>
          </w:p>
          <w:p w:rsidR="00F710DF" w:rsidRDefault="001536A1">
            <w:pPr>
              <w:pStyle w:val="Standard"/>
              <w:widowControl w:val="0"/>
              <w:rPr>
                <w:sz w:val="20"/>
              </w:rPr>
            </w:pPr>
            <w:r>
              <w:rPr>
                <w:sz w:val="20"/>
              </w:rPr>
              <w:t>2) 3-х комнатная квартира</w:t>
            </w:r>
          </w:p>
          <w:p w:rsidR="00F710DF" w:rsidRDefault="00F710DF">
            <w:pPr>
              <w:pStyle w:val="Standard"/>
              <w:widowControl w:val="0"/>
              <w:rPr>
                <w:sz w:val="20"/>
              </w:rPr>
            </w:pPr>
          </w:p>
          <w:p w:rsidR="00F710DF" w:rsidRDefault="001536A1">
            <w:pPr>
              <w:pStyle w:val="Standard"/>
              <w:widowControl w:val="0"/>
              <w:rPr>
                <w:sz w:val="20"/>
              </w:rPr>
            </w:pPr>
            <w:r>
              <w:rPr>
                <w:sz w:val="20"/>
              </w:rPr>
              <w:t>3) Квартира</w:t>
            </w:r>
          </w:p>
          <w:p w:rsidR="00F710DF" w:rsidRDefault="00F710DF">
            <w:pPr>
              <w:pStyle w:val="Standard"/>
              <w:widowControl w:val="0"/>
              <w:rPr>
                <w:sz w:val="20"/>
              </w:rPr>
            </w:pPr>
          </w:p>
          <w:p w:rsidR="00F710DF" w:rsidRDefault="00F710DF">
            <w:pPr>
              <w:pStyle w:val="Standard"/>
              <w:widowControl w:val="0"/>
              <w:rPr>
                <w:sz w:val="20"/>
              </w:rPr>
            </w:pPr>
          </w:p>
          <w:p w:rsidR="00F710DF" w:rsidRDefault="00F710DF">
            <w:pPr>
              <w:pStyle w:val="Standard"/>
              <w:widowControl w:val="0"/>
              <w:rPr>
                <w:sz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  <w:r>
              <w:rPr>
                <w:sz w:val="20"/>
              </w:rPr>
              <w:t>500</w:t>
            </w:r>
          </w:p>
          <w:p w:rsidR="00F710DF" w:rsidRDefault="00F710DF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</w:p>
          <w:p w:rsidR="00F710DF" w:rsidRDefault="00F710DF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</w:p>
          <w:p w:rsidR="00F710DF" w:rsidRDefault="001536A1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  <w:r>
              <w:rPr>
                <w:sz w:val="20"/>
              </w:rPr>
              <w:t>70,6</w:t>
            </w:r>
          </w:p>
          <w:p w:rsidR="00F710DF" w:rsidRDefault="00F710DF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</w:p>
          <w:p w:rsidR="00F710DF" w:rsidRDefault="00F710DF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</w:p>
          <w:p w:rsidR="00F710DF" w:rsidRDefault="00F710DF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</w:p>
          <w:p w:rsidR="00F710DF" w:rsidRDefault="00F710DF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</w:p>
          <w:p w:rsidR="00F710DF" w:rsidRDefault="001536A1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  <w:r>
              <w:rPr>
                <w:sz w:val="20"/>
              </w:rPr>
              <w:t>47,9</w:t>
            </w:r>
          </w:p>
          <w:p w:rsidR="00F710DF" w:rsidRDefault="00F710DF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</w:p>
          <w:p w:rsidR="00F710DF" w:rsidRDefault="00F710DF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</w:p>
          <w:p w:rsidR="00F710DF" w:rsidRDefault="00F710DF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710DF" w:rsidRDefault="00F710DF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</w:p>
          <w:p w:rsidR="00F710DF" w:rsidRDefault="00F710DF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</w:p>
          <w:p w:rsidR="00F710DF" w:rsidRDefault="001536A1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710DF" w:rsidRDefault="00F710DF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</w:p>
          <w:p w:rsidR="00F710DF" w:rsidRDefault="00F710DF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</w:p>
          <w:p w:rsidR="00F710DF" w:rsidRDefault="00F710DF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</w:p>
          <w:p w:rsidR="00F710DF" w:rsidRDefault="00F710DF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</w:p>
          <w:p w:rsidR="00F710DF" w:rsidRDefault="001536A1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710DF" w:rsidRDefault="00F710DF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</w:p>
          <w:p w:rsidR="00F710DF" w:rsidRDefault="00F710DF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</w:p>
          <w:p w:rsidR="00F710DF" w:rsidRDefault="00F710DF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Шкода ЕТИ 2010г.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2456934,68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F710DF" w:rsidTr="00F710DF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F710DF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F710DF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70,6 кв.м</w:t>
            </w: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47,9 кв.м.</w:t>
            </w: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500 кв.м.</w:t>
            </w: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101278,74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F710DF" w:rsidTr="00F710DF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Корсунов Сергей Аркадьевич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Заместитель руководителя </w:t>
            </w:r>
            <w:r>
              <w:rPr>
                <w:sz w:val="20"/>
              </w:rPr>
              <w:lastRenderedPageBreak/>
              <w:t xml:space="preserve">Управления Федеральной службы судебных приставов по Самарской области — заместитель главного </w:t>
            </w:r>
            <w:r>
              <w:rPr>
                <w:sz w:val="20"/>
              </w:rPr>
              <w:t>судебного пристава Самарской области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 имеет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Жилой дом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44,4 кв.м</w:t>
            </w: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44,4 кв.м.</w:t>
            </w: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67,3 кв.м.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РФ</w:t>
            </w: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РФ</w:t>
            </w: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846765,74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F710DF" w:rsidTr="00F710DF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F710DF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F710DF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44,4</w:t>
            </w:r>
            <w:r>
              <w:rPr>
                <w:sz w:val="20"/>
              </w:rPr>
              <w:t xml:space="preserve"> кв.м.</w:t>
            </w: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67,3 кв.м.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F710DF" w:rsidTr="00F710DF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F710DF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F710DF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rPr>
                <w:sz w:val="20"/>
              </w:rPr>
            </w:pPr>
            <w:r>
              <w:rPr>
                <w:sz w:val="20"/>
              </w:rPr>
              <w:t>1)Земельный участок</w:t>
            </w:r>
          </w:p>
          <w:p w:rsidR="00F710DF" w:rsidRDefault="00F710DF">
            <w:pPr>
              <w:pStyle w:val="Standard"/>
              <w:widowControl w:val="0"/>
              <w:rPr>
                <w:sz w:val="20"/>
              </w:rPr>
            </w:pPr>
          </w:p>
          <w:p w:rsidR="00F710DF" w:rsidRDefault="001536A1">
            <w:pPr>
              <w:pStyle w:val="Standard"/>
              <w:widowControl w:val="0"/>
              <w:rPr>
                <w:sz w:val="20"/>
              </w:rPr>
            </w:pPr>
            <w:r>
              <w:rPr>
                <w:sz w:val="20"/>
              </w:rPr>
              <w:t>2) Жилой дом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735</w:t>
            </w: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67,3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44,4</w:t>
            </w:r>
            <w:r>
              <w:rPr>
                <w:sz w:val="20"/>
              </w:rPr>
              <w:t xml:space="preserve"> кв.м</w:t>
            </w: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F710DF" w:rsidTr="00F710DF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F710DF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F710DF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rPr>
                <w:sz w:val="20"/>
              </w:rPr>
            </w:pPr>
            <w:r>
              <w:rPr>
                <w:sz w:val="20"/>
              </w:rPr>
              <w:t>1)Земельный участок</w:t>
            </w:r>
          </w:p>
          <w:p w:rsidR="00F710DF" w:rsidRDefault="00F710DF">
            <w:pPr>
              <w:pStyle w:val="Standard"/>
              <w:widowControl w:val="0"/>
              <w:rPr>
                <w:sz w:val="20"/>
              </w:rPr>
            </w:pPr>
          </w:p>
          <w:p w:rsidR="00F710DF" w:rsidRDefault="001536A1">
            <w:pPr>
              <w:pStyle w:val="Standard"/>
              <w:widowControl w:val="0"/>
              <w:rPr>
                <w:sz w:val="20"/>
              </w:rPr>
            </w:pPr>
            <w:r>
              <w:rPr>
                <w:sz w:val="20"/>
              </w:rPr>
              <w:t>2) Жилой дом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735</w:t>
            </w: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67,3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44,4</w:t>
            </w:r>
            <w:r>
              <w:rPr>
                <w:sz w:val="20"/>
              </w:rPr>
              <w:t xml:space="preserve"> кв.м</w:t>
            </w: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710DF" w:rsidRDefault="00F710DF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0DF" w:rsidRDefault="001536A1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</w:tbl>
    <w:p w:rsidR="00F710DF" w:rsidRDefault="001536A1">
      <w:pPr>
        <w:pStyle w:val="Standard"/>
        <w:ind w:left="283"/>
        <w:jc w:val="both"/>
      </w:pPr>
      <w:r>
        <w:rPr>
          <w:color w:val="FFFFFF"/>
        </w:rPr>
        <w:t>_</w:t>
      </w:r>
      <w:r w:rsidRPr="00F710DF">
        <w:rPr>
          <w:color w:val="000000"/>
          <w:position w:val="7"/>
        </w:rPr>
        <w:t>1</w:t>
      </w:r>
      <w:r>
        <w:rPr>
          <w:color w:val="FFFFFF"/>
        </w:rPr>
        <w:t>_</w:t>
      </w:r>
      <w:r>
        <w:rPr>
          <w:color w:val="000000"/>
        </w:rPr>
        <w:t xml:space="preserve"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</w:t>
      </w:r>
      <w:r>
        <w:rPr>
          <w:color w:val="000000"/>
        </w:rPr>
        <w:t>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710DF" w:rsidRDefault="001536A1">
      <w:pPr>
        <w:pStyle w:val="Standard"/>
        <w:ind w:left="283"/>
        <w:jc w:val="both"/>
      </w:pPr>
      <w:r>
        <w:rPr>
          <w:color w:val="FFFFFF"/>
        </w:rPr>
        <w:t>_</w:t>
      </w:r>
      <w:r w:rsidRPr="00F710DF">
        <w:rPr>
          <w:color w:val="000000"/>
          <w:position w:val="7"/>
        </w:rPr>
        <w:t>2</w:t>
      </w:r>
      <w:r>
        <w:rPr>
          <w:color w:val="FFFFFF"/>
        </w:rPr>
        <w:t>_</w:t>
      </w:r>
      <w:r>
        <w:rPr>
          <w:color w:val="000000"/>
        </w:rPr>
        <w:t>Сведения указываются, если сумма сделки превышает общий доход лица, замещающего государственную должность Российской Федерац</w:t>
      </w:r>
      <w:r>
        <w:rPr>
          <w:color w:val="000000"/>
        </w:rPr>
        <w:t>ии, служащего (работника) и его супруги (супруга) за три последних года, предшествующих совершению сделки.</w:t>
      </w:r>
    </w:p>
    <w:p w:rsidR="00F710DF" w:rsidRDefault="00F710DF">
      <w:pPr>
        <w:pStyle w:val="Standard"/>
        <w:ind w:left="283"/>
        <w:jc w:val="both"/>
      </w:pPr>
    </w:p>
    <w:sectPr w:rsidR="00F710DF" w:rsidSect="00F710DF">
      <w:pgSz w:w="16838" w:h="11906"/>
      <w:pgMar w:top="283" w:right="283" w:bottom="142" w:left="28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6A1" w:rsidRDefault="001536A1" w:rsidP="00F710DF">
      <w:r>
        <w:separator/>
      </w:r>
    </w:p>
  </w:endnote>
  <w:endnote w:type="continuationSeparator" w:id="0">
    <w:p w:rsidR="001536A1" w:rsidRDefault="001536A1" w:rsidP="00F710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@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ans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6A1" w:rsidRDefault="001536A1" w:rsidP="00F710DF">
      <w:r w:rsidRPr="00F710DF">
        <w:rPr>
          <w:color w:val="000000"/>
        </w:rPr>
        <w:separator/>
      </w:r>
    </w:p>
  </w:footnote>
  <w:footnote w:type="continuationSeparator" w:id="0">
    <w:p w:rsidR="001536A1" w:rsidRDefault="001536A1" w:rsidP="00F710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245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710DF"/>
    <w:rsid w:val="001536A1"/>
    <w:rsid w:val="00304DD2"/>
    <w:rsid w:val="00F71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710DF"/>
    <w:pPr>
      <w:widowControl/>
      <w:textAlignment w:val="auto"/>
    </w:pPr>
    <w:rPr>
      <w:rFonts w:ascii="Times New Roman" w:eastAsia="Microsoft YaHei" w:hAnsi="Times New Roman" w:cs="@Microsoft YaHei"/>
    </w:rPr>
  </w:style>
  <w:style w:type="paragraph" w:customStyle="1" w:styleId="Heading">
    <w:name w:val="Heading"/>
    <w:basedOn w:val="Standard"/>
    <w:next w:val="Textbody"/>
    <w:rsid w:val="00F710D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rsid w:val="00F710DF"/>
    <w:pPr>
      <w:spacing w:after="140" w:line="288" w:lineRule="auto"/>
    </w:pPr>
  </w:style>
  <w:style w:type="paragraph" w:styleId="a3">
    <w:name w:val="List"/>
    <w:basedOn w:val="Textbody"/>
    <w:rsid w:val="00F710DF"/>
    <w:rPr>
      <w:rFonts w:cs="Mangal"/>
    </w:rPr>
  </w:style>
  <w:style w:type="paragraph" w:customStyle="1" w:styleId="Caption">
    <w:name w:val="Caption"/>
    <w:basedOn w:val="Standard"/>
    <w:rsid w:val="00F710DF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F710DF"/>
    <w:pPr>
      <w:suppressLineNumbers/>
    </w:pPr>
    <w:rPr>
      <w:rFonts w:cs="Mangal"/>
    </w:rPr>
  </w:style>
  <w:style w:type="paragraph" w:styleId="a4">
    <w:name w:val="caption"/>
    <w:basedOn w:val="Standard"/>
    <w:rsid w:val="00F710DF"/>
    <w:pPr>
      <w:spacing w:before="120" w:after="120"/>
    </w:pPr>
    <w:rPr>
      <w:i/>
    </w:rPr>
  </w:style>
  <w:style w:type="paragraph" w:customStyle="1" w:styleId="1">
    <w:name w:val="Указатель1"/>
    <w:basedOn w:val="Standard"/>
    <w:rsid w:val="00F710DF"/>
  </w:style>
  <w:style w:type="paragraph" w:customStyle="1" w:styleId="TableContents">
    <w:name w:val="Table Contents"/>
    <w:basedOn w:val="Standard"/>
    <w:rsid w:val="00F710DF"/>
  </w:style>
  <w:style w:type="paragraph" w:customStyle="1" w:styleId="TableHeading">
    <w:name w:val="Table Heading"/>
    <w:basedOn w:val="TableContents"/>
    <w:rsid w:val="00F710DF"/>
    <w:pPr>
      <w:jc w:val="center"/>
    </w:pPr>
    <w:rPr>
      <w:b/>
    </w:rPr>
  </w:style>
  <w:style w:type="paragraph" w:customStyle="1" w:styleId="Quotations">
    <w:name w:val="Quotations"/>
    <w:basedOn w:val="Standard"/>
    <w:rsid w:val="00F710DF"/>
    <w:pPr>
      <w:spacing w:after="283"/>
      <w:ind w:left="567" w:right="567"/>
    </w:pPr>
  </w:style>
  <w:style w:type="paragraph" w:styleId="a5">
    <w:name w:val="Title"/>
    <w:basedOn w:val="Heading"/>
    <w:next w:val="Textbody"/>
    <w:rsid w:val="00F710DF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rsid w:val="00F710DF"/>
    <w:pPr>
      <w:spacing w:before="60"/>
      <w:jc w:val="center"/>
    </w:pPr>
    <w:rPr>
      <w:sz w:val="36"/>
      <w:szCs w:val="36"/>
    </w:rPr>
  </w:style>
  <w:style w:type="paragraph" w:customStyle="1" w:styleId="Heading1">
    <w:name w:val="Heading 1"/>
    <w:basedOn w:val="Heading"/>
    <w:next w:val="Textbody"/>
    <w:rsid w:val="00F710DF"/>
    <w:pPr>
      <w:outlineLvl w:val="0"/>
    </w:pPr>
    <w:rPr>
      <w:b/>
      <w:bCs/>
    </w:rPr>
  </w:style>
  <w:style w:type="paragraph" w:customStyle="1" w:styleId="Heading2">
    <w:name w:val="Heading 2"/>
    <w:basedOn w:val="Heading"/>
    <w:next w:val="Textbody"/>
    <w:rsid w:val="00F710DF"/>
    <w:pPr>
      <w:spacing w:before="200"/>
      <w:outlineLvl w:val="1"/>
    </w:pPr>
    <w:rPr>
      <w:b/>
      <w:bCs/>
    </w:rPr>
  </w:style>
  <w:style w:type="paragraph" w:customStyle="1" w:styleId="Heading3">
    <w:name w:val="Heading 3"/>
    <w:basedOn w:val="Heading"/>
    <w:next w:val="Textbody"/>
    <w:rsid w:val="00F710DF"/>
    <w:pPr>
      <w:spacing w:before="140"/>
      <w:outlineLvl w:val="2"/>
    </w:pPr>
    <w:rPr>
      <w:b/>
      <w:bCs/>
    </w:rPr>
  </w:style>
  <w:style w:type="character" w:customStyle="1" w:styleId="10">
    <w:name w:val="Основной шрифт абзаца1"/>
    <w:rsid w:val="00F710DF"/>
  </w:style>
  <w:style w:type="character" w:customStyle="1" w:styleId="Internetlink">
    <w:name w:val="Internet link"/>
    <w:basedOn w:val="a0"/>
    <w:rsid w:val="00F710DF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AppData\&#1052;&#1086;&#1080;%20&#1076;&#1086;&#1082;&#1091;&#1084;&#1077;&#1085;&#1090;&#1099;\&#1057;&#1055;&#1056;&#1040;&#1042;&#1050;&#1048;%20&#1044;&#1051;&#1071;%20&#1056;&#1040;&#1047;&#1052;&#1045;&#1065;&#1045;&#1053;&#1048;&#1071;%20&#1053;&#1040;%20&#1057;&#1040;&#1049;&#1058;&#1045;\&#1040;&#1087;&#1087;&#1072;&#1088;&#1072;&#1090;%20&#1059;&#1087;&#1088;&#1072;&#1074;&#1083;&#1077;&#1085;&#1080;&#1103;\HYPERLINK#Par2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AppData\&#1052;&#1086;&#1080;%20&#1076;&#1086;&#1082;&#1091;&#1084;&#1077;&#1085;&#1090;&#1099;\&#1057;&#1055;&#1056;&#1040;&#1042;&#1050;&#1048;%20&#1044;&#1051;&#1071;%20&#1056;&#1040;&#1047;&#1052;&#1045;&#1065;&#1045;&#1053;&#1048;&#1071;%20&#1053;&#1040;%20&#1057;&#1040;&#1049;&#1058;&#1045;\&#1040;&#1087;&#1087;&#1072;&#1088;&#1072;&#1090;%20&#1059;&#1087;&#1088;&#1072;&#1074;&#1083;&#1077;&#1085;&#1080;&#1103;\HYPERLINK#Par27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680</Words>
  <Characters>3877</Characters>
  <Application>Microsoft Office Word</Application>
  <DocSecurity>0</DocSecurity>
  <Lines>32</Lines>
  <Paragraphs>9</Paragraphs>
  <ScaleCrop>false</ScaleCrop>
  <Company>Microsoft</Company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user</dc:creator>
  <cp:lastModifiedBy>Home</cp:lastModifiedBy>
  <cp:revision>1</cp:revision>
  <cp:lastPrinted>2018-05-22T09:24:00Z</cp:lastPrinted>
  <dcterms:created xsi:type="dcterms:W3CDTF">2015-05-19T08:49:00Z</dcterms:created>
  <dcterms:modified xsi:type="dcterms:W3CDTF">2018-05-28T03:42:00Z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</Properties>
</file>