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C5" w:rsidRDefault="00FC56C5" w:rsidP="00052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FC56C5" w:rsidRDefault="00FC56C5" w:rsidP="00052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FC56C5" w:rsidRDefault="00FC56C5" w:rsidP="00052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FC56C5" w:rsidRDefault="00FC56C5" w:rsidP="00052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 за период с 1 января 20_17_ г. по 31 декабря 20_17 г.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700"/>
        <w:gridCol w:w="1700"/>
        <w:gridCol w:w="1419"/>
        <w:gridCol w:w="1276"/>
        <w:gridCol w:w="992"/>
        <w:gridCol w:w="992"/>
        <w:gridCol w:w="1276"/>
        <w:gridCol w:w="1134"/>
        <w:gridCol w:w="850"/>
        <w:gridCol w:w="1419"/>
        <w:gridCol w:w="1276"/>
        <w:gridCol w:w="1227"/>
      </w:tblGrid>
      <w:tr w:rsidR="00052880" w:rsidTr="00714E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52880" w:rsidTr="00714E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80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80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80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80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80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880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80" w:rsidTr="00052880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052880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D46124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288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Неверов А.И.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PICKUR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873D6F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880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 w:rsidP="00C1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0EC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0EC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60EC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A74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10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2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Хмелева К.Г.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D660EC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заместителя 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171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171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171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171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171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EC" w:rsidRDefault="00171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E3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E3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0C7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1209332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EC" w:rsidRDefault="00DE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302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F2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80" w:rsidTr="00052880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организационно-аналитической и административно-хозяйственной работы</w:t>
            </w:r>
          </w:p>
        </w:tc>
      </w:tr>
      <w:tr w:rsidR="00052880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464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</w:t>
            </w:r>
            <w:r w:rsidR="00052880" w:rsidRPr="00714EC6">
              <w:rPr>
                <w:rFonts w:ascii="Times New Roman" w:hAnsi="Times New Roman" w:cs="Times New Roman"/>
                <w:sz w:val="24"/>
                <w:szCs w:val="24"/>
              </w:rPr>
              <w:t>Н.Л.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14EC6"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052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05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Pr="00714EC6" w:rsidRDefault="0071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EC6">
              <w:rPr>
                <w:rFonts w:ascii="Times New Roman" w:hAnsi="Times New Roman" w:cs="Times New Roman"/>
                <w:sz w:val="24"/>
                <w:szCs w:val="24"/>
              </w:rPr>
              <w:t>586898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80" w:rsidRDefault="0005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88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464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1/562 доли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6B36A5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49168000</w:t>
            </w: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B36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6B36A5" w:rsidP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6A5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5" w:rsidRDefault="006B3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A5" w:rsidRDefault="006B3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A5" w:rsidRDefault="006B36A5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A5" w:rsidRDefault="006B3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88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6B3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88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 Д.С.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3B88" w:rsidRDefault="00AB3B88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 w:rsidP="006B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88" w:rsidTr="00052880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бухгалтерского учета, отчетности и финансов</w:t>
            </w:r>
          </w:p>
        </w:tc>
      </w:tr>
      <w:tr w:rsidR="00AB3B88" w:rsidTr="00714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Курпякова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444195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8" w:rsidRDefault="00A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880" w:rsidRDefault="00052880" w:rsidP="00052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*(1) В соответствии с </w:t>
      </w:r>
      <w:hyperlink r:id="rId7" w:history="1">
        <w:r>
          <w:rPr>
            <w:rStyle w:val="a3"/>
            <w:rFonts w:ascii="Times New Roman" w:hAnsi="Times New Roman" w:cs="Times New Roman"/>
            <w:color w:val="106BB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2013, N 14, ст. 1670) вопросы, изложенные в </w:t>
      </w:r>
      <w:hyperlink r:id="rId8" w:history="1">
        <w:r>
          <w:rPr>
            <w:rStyle w:val="a3"/>
            <w:rFonts w:ascii="Times New Roman" w:hAnsi="Times New Roman" w:cs="Times New Roman"/>
            <w:color w:val="106BBE"/>
          </w:rPr>
          <w:t>пункте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утвержденного данным Указом, рассматриваются в федеральных государственных органах, названных в </w:t>
      </w:r>
      <w:hyperlink r:id="rId9" w:history="1">
        <w:r>
          <w:rPr>
            <w:rStyle w:val="a3"/>
            <w:rFonts w:ascii="Times New Roman" w:hAnsi="Times New Roman" w:cs="Times New Roman"/>
            <w:color w:val="106BBE"/>
          </w:rPr>
          <w:t>разделе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супруги (супруга) и несовершеннолетних детей, утвержденного </w:t>
      </w:r>
      <w:hyperlink r:id="rId10" w:history="1">
        <w:r>
          <w:rPr>
            <w:rStyle w:val="a3"/>
            <w:rFonts w:ascii="Times New Roman" w:hAnsi="Times New Roman" w:cs="Times New Roman"/>
            <w:color w:val="106BB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 г. N 557:</w:t>
      </w:r>
    </w:p>
    <w:bookmarkEnd w:id="3"/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2"/>
      <w:r>
        <w:rPr>
          <w:rFonts w:ascii="Times New Roman" w:hAnsi="Times New Roman" w:cs="Times New Roman"/>
          <w:sz w:val="24"/>
          <w:szCs w:val="24"/>
        </w:rPr>
        <w:t>*(2) Собрание законодательства Российской Федерации, 2009, N 21, ст. 2542; 2012, N 4, ст. 471; N 14, ст. 1616.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33"/>
      <w:bookmarkEnd w:id="4"/>
      <w:r>
        <w:rPr>
          <w:rFonts w:ascii="Times New Roman" w:hAnsi="Times New Roman" w:cs="Times New Roman"/>
          <w:sz w:val="24"/>
          <w:szCs w:val="24"/>
        </w:rPr>
        <w:t>*(3) Собрание законодательства Российской Федерации, 2013, N 28, ст. 3813.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444"/>
      <w:bookmarkEnd w:id="5"/>
      <w:r>
        <w:rPr>
          <w:rFonts w:ascii="Times New Roman" w:hAnsi="Times New Roman" w:cs="Times New Roman"/>
          <w:sz w:val="24"/>
          <w:szCs w:val="24"/>
        </w:rPr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555"/>
      <w:bookmarkEnd w:id="6"/>
      <w:r>
        <w:rPr>
          <w:rFonts w:ascii="Times New Roman" w:hAnsi="Times New Roman" w:cs="Times New Roman"/>
          <w:sz w:val="24"/>
          <w:szCs w:val="24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666"/>
      <w:bookmarkEnd w:id="7"/>
      <w:r>
        <w:rPr>
          <w:rFonts w:ascii="Times New Roman" w:hAnsi="Times New Roman" w:cs="Times New Roman"/>
          <w:sz w:val="24"/>
          <w:szCs w:val="24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8"/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880" w:rsidRDefault="00052880" w:rsidP="00052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880" w:rsidRDefault="00052880" w:rsidP="00052880">
      <w:pPr>
        <w:spacing w:after="0" w:line="240" w:lineRule="auto"/>
        <w:rPr>
          <w:rFonts w:ascii="Times New Roman" w:hAnsi="Times New Roman" w:cs="Times New Roman"/>
        </w:rPr>
      </w:pPr>
    </w:p>
    <w:p w:rsidR="00147342" w:rsidRDefault="00147342"/>
    <w:sectPr w:rsidR="00147342" w:rsidSect="0005288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880"/>
    <w:rsid w:val="00052880"/>
    <w:rsid w:val="000C77E0"/>
    <w:rsid w:val="00147342"/>
    <w:rsid w:val="00171BDA"/>
    <w:rsid w:val="0031679F"/>
    <w:rsid w:val="00350E4E"/>
    <w:rsid w:val="00464121"/>
    <w:rsid w:val="004B1E5E"/>
    <w:rsid w:val="006B36A5"/>
    <w:rsid w:val="00714EC6"/>
    <w:rsid w:val="00873D6F"/>
    <w:rsid w:val="009E6BB0"/>
    <w:rsid w:val="00A74A22"/>
    <w:rsid w:val="00AB3B88"/>
    <w:rsid w:val="00CA03C1"/>
    <w:rsid w:val="00D46124"/>
    <w:rsid w:val="00D660EC"/>
    <w:rsid w:val="00DE3302"/>
    <w:rsid w:val="00F2429F"/>
    <w:rsid w:val="00FC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625.1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8625.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ps.ru/fsvps-docs/ru/corruption/income/terorgs_income_2014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0" Type="http://schemas.openxmlformats.org/officeDocument/2006/relationships/hyperlink" Target="garantF1://95552.0" TargetMode="External"/><Relationship Id="rId4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9" Type="http://schemas.openxmlformats.org/officeDocument/2006/relationships/hyperlink" Target="garantF1://95552.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Кадры</cp:lastModifiedBy>
  <cp:revision>2</cp:revision>
  <cp:lastPrinted>2018-04-24T09:36:00Z</cp:lastPrinted>
  <dcterms:created xsi:type="dcterms:W3CDTF">2018-04-27T11:46:00Z</dcterms:created>
  <dcterms:modified xsi:type="dcterms:W3CDTF">2018-04-27T11:46:00Z</dcterms:modified>
</cp:coreProperties>
</file>