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BF" w:rsidRPr="005D52BA" w:rsidRDefault="007F36BF" w:rsidP="007F36BF">
      <w:pPr>
        <w:pStyle w:val="1"/>
        <w:shd w:val="clear" w:color="auto" w:fill="FFFFFF"/>
        <w:spacing w:before="0" w:after="525"/>
        <w:rPr>
          <w:rFonts w:ascii="Verdana" w:hAnsi="Verdana"/>
          <w:color w:val="auto"/>
          <w:sz w:val="24"/>
          <w:szCs w:val="24"/>
        </w:rPr>
      </w:pPr>
      <w:r w:rsidRPr="005D52BA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гражданских служащих Управления Федеральной службы по надзору в сфере защиты прав потребителей и благополучия человека по Чеченской Республике за период с 1 января 2017 г. по 31 декабря 2017 г., подлежащие размещению в информационно-телекоммуникационной сети Интернет на официальном сайте Управления Роспотребнадзора по Чеченской Республике</w:t>
      </w:r>
    </w:p>
    <w:p w:rsidR="007F36BF" w:rsidRPr="005D52BA" w:rsidRDefault="007F36BF" w:rsidP="007F36BF">
      <w:pPr>
        <w:pStyle w:val="consplusnormal"/>
        <w:shd w:val="clear" w:color="auto" w:fill="FFFFFF"/>
        <w:spacing w:before="0" w:beforeAutospacing="0" w:after="240" w:afterAutospacing="0"/>
        <w:jc w:val="center"/>
        <w:rPr>
          <w:rFonts w:ascii="Verdana" w:hAnsi="Verdana"/>
          <w:sz w:val="18"/>
          <w:szCs w:val="18"/>
        </w:rPr>
      </w:pPr>
    </w:p>
    <w:tbl>
      <w:tblPr>
        <w:tblW w:w="15797" w:type="dxa"/>
        <w:tblInd w:w="-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8"/>
        <w:gridCol w:w="2124"/>
        <w:gridCol w:w="1523"/>
        <w:gridCol w:w="1153"/>
        <w:gridCol w:w="1631"/>
        <w:gridCol w:w="790"/>
        <w:gridCol w:w="1185"/>
        <w:gridCol w:w="902"/>
        <w:gridCol w:w="790"/>
        <w:gridCol w:w="1334"/>
        <w:gridCol w:w="1213"/>
        <w:gridCol w:w="1506"/>
        <w:gridCol w:w="1305"/>
        <w:gridCol w:w="353"/>
      </w:tblGrid>
      <w:tr w:rsidR="007F36BF" w:rsidRPr="005D52BA" w:rsidTr="007F36BF"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Декларированный годовой доход </w:t>
            </w:r>
            <w:hyperlink r:id="rId4" w:anchor="Par278" w:tooltip="Ссылка на текущий документ" w:history="1">
              <w:r w:rsidRPr="005D52BA">
                <w:rPr>
                  <w:rStyle w:val="a5"/>
                  <w:b/>
                  <w:bCs/>
                  <w:color w:val="auto"/>
                  <w:sz w:val="18"/>
                  <w:szCs w:val="18"/>
                </w:rPr>
                <w:t>&lt;1&gt;</w:t>
              </w:r>
            </w:hyperlink>
            <w:r w:rsidRPr="005D52BA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 </w:t>
            </w:r>
            <w:hyperlink r:id="rId5" w:anchor="Par279" w:tooltip="Ссылка на текущий документ" w:history="1">
              <w:r w:rsidRPr="005D52BA">
                <w:rPr>
                  <w:rStyle w:val="a5"/>
                  <w:b/>
                  <w:bCs/>
                  <w:color w:val="auto"/>
                  <w:sz w:val="18"/>
                  <w:szCs w:val="18"/>
                </w:rPr>
                <w:t>&lt;2&gt;</w:t>
              </w:r>
            </w:hyperlink>
            <w:r w:rsidRPr="005D52BA">
              <w:rPr>
                <w:b/>
                <w:bCs/>
                <w:sz w:val="18"/>
                <w:szCs w:val="18"/>
              </w:rPr>
              <w:t> 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Вид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rPr>
          <w:trHeight w:val="704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1.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b/>
                <w:bCs/>
                <w:sz w:val="20"/>
                <w:szCs w:val="20"/>
              </w:rPr>
              <w:lastRenderedPageBreak/>
              <w:t>Албулатов Аслан Хусейнович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Главный специалист-эксперт отдела бухгалтерского учета и отчетности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lastRenderedPageBreak/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110,4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Автомобиль легковой, Хундай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1 052 719,89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5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192,7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110,4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158 423,77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8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7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110,4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6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110,4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6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110,4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837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2.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lastRenderedPageBreak/>
              <w:t>Батукаева Лариса Алаудиновна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lastRenderedPageBreak/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lastRenderedPageBreak/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177,9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2 281 044,22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8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8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t>-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t>-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 xml:space="preserve">Автомобиль легковой, Лифан </w:t>
            </w:r>
            <w:r w:rsidRPr="005D52BA">
              <w:rPr>
                <w:sz w:val="18"/>
                <w:szCs w:val="18"/>
              </w:rPr>
              <w:lastRenderedPageBreak/>
              <w:t>Универсал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lastRenderedPageBreak/>
              <w:t>371 943,28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6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Земельный участок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5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Автомобиль грузовой, ЗИЛ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 w:line="162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Индивидуальная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 w:line="162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80,9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 w:line="162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 w:line="162" w:lineRule="atLeast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F36BF" w:rsidRPr="005D52BA" w:rsidTr="007F36BF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Земельный участок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6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6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12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34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lastRenderedPageBreak/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 w:line="173" w:lineRule="atLeast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 w:line="173" w:lineRule="atLeast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Дугаров Умар Каташович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Главный специалист –эксперт отдела организации деятельности и социального мониторинга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84,0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Автомобиль легковой, ВАЗ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936 012,38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  <w:p w:rsidR="007F36BF" w:rsidRPr="005D52BA" w:rsidRDefault="007F36BF">
            <w:pPr>
              <w:spacing w:after="240"/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57,8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458 250,05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57,8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57,8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57,8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rPr>
          <w:trHeight w:val="768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4</w:t>
            </w:r>
            <w:r w:rsidRPr="005D52BA">
              <w:rPr>
                <w:sz w:val="18"/>
                <w:szCs w:val="18"/>
              </w:rPr>
              <w:t>.</w:t>
            </w:r>
          </w:p>
          <w:p w:rsidR="007F36BF" w:rsidRPr="005D52BA" w:rsidRDefault="007F36BF">
            <w:pPr>
              <w:pStyle w:val="a8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Арсанов Магомед Махмудович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Ведущий специалист–эксперт отдела бухгалтерского учета и отчетности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Автомобиль легковой, ВАЗ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437 331,13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480,0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 w:line="174" w:lineRule="atLeast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6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40,0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73 357,00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70,0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a8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40,0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a8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a8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480,0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766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aa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Эжиева Малкан Хамидовна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 xml:space="preserve">Начальник территориального отдела </w:t>
            </w:r>
            <w:r w:rsidRPr="005D52BA">
              <w:rPr>
                <w:sz w:val="18"/>
                <w:szCs w:val="18"/>
              </w:rPr>
              <w:lastRenderedPageBreak/>
              <w:t>Управления Роспотребнадзора по Чеченской Республике в Грозненском районе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85,9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184 693,12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99,8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106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b/>
                <w:bCs/>
                <w:sz w:val="20"/>
                <w:szCs w:val="20"/>
              </w:rPr>
              <w:t>Колтунов Максим Олегович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Начальник территориального отдела Управления Роспотребнадзора по Чеченской Республике в Наурском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42,0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546 273,49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81,3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782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b/>
                <w:bCs/>
                <w:sz w:val="20"/>
                <w:szCs w:val="20"/>
              </w:rPr>
              <w:t>Умаров Руслан Мухадиевич</w:t>
            </w:r>
          </w:p>
          <w:p w:rsidR="007F36BF" w:rsidRPr="005D52BA" w:rsidRDefault="007F36BF">
            <w:pPr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Автомобиль легковой,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Хундай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574 786,13</w:t>
            </w:r>
          </w:p>
          <w:p w:rsidR="007F36BF" w:rsidRPr="005D52BA" w:rsidRDefault="007F36BF">
            <w:pPr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jc w:val="center"/>
            </w:pPr>
            <w:r w:rsidRPr="005D52BA">
              <w:rPr>
                <w:sz w:val="20"/>
                <w:szCs w:val="20"/>
              </w:rPr>
              <w:t>-</w:t>
            </w:r>
          </w:p>
          <w:p w:rsidR="007F36BF" w:rsidRPr="005D52BA" w:rsidRDefault="007F36BF">
            <w:pPr>
              <w:spacing w:after="240"/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jc w:val="center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Автомобиль легковой, ВАЗ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6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4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228 343,49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rPr>
          <w:trHeight w:val="72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b/>
                <w:bCs/>
                <w:sz w:val="20"/>
                <w:szCs w:val="20"/>
              </w:rPr>
              <w:t>Эльгакаев Ислам Илесьевич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Начальник территориального отдела Управления Роспотребнадзора по Чеченской Республике в Ачхой-Матановском районе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54,0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634 493,32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15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130,0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3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54,0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713 238,29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1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 w:line="117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 w:line="117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38,9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 w:line="117" w:lineRule="atLeast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2"/>
                <w:szCs w:val="18"/>
              </w:rPr>
            </w:pPr>
          </w:p>
        </w:tc>
      </w:tr>
      <w:tr w:rsidR="007F36BF" w:rsidRPr="005D52BA" w:rsidTr="007F36BF">
        <w:trPr>
          <w:trHeight w:val="8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54,0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130,0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54,0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130,0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b/>
                <w:bCs/>
                <w:sz w:val="20"/>
                <w:szCs w:val="20"/>
              </w:rPr>
              <w:t>Ильясов Шахман Шамилевич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Начальник территориального отдела Управления Роспотребнадзора по Чеченской Республике в Курчалоевском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120,0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Автомобиль легковой, МЕРСЕДЕС БЕНЦ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1 494 284,23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rPr>
          <w:trHeight w:val="11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Земельный участок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433 807,10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118,0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t> </w:t>
            </w:r>
          </w:p>
        </w:tc>
      </w:tr>
      <w:tr w:rsidR="007F36BF" w:rsidRPr="005D52BA" w:rsidTr="007F36BF">
        <w:trPr>
          <w:trHeight w:val="67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Несовершеннолетний ребенок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118,0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68,0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1377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Хамзатханов Зелимхан Гурманович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Начальник  отдела материально-технического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71,0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             Россия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Автомобиль легковой, ВАЗ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801 969,73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1329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Чабаева Марина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Махмудович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Ведущий специалист-эксперт отдела бухгалтерского учета и отчестности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92,0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             Россия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888 785,58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984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Хасанова Медина Хамзатовна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Главный специалист-эксперт отдела бухгалтерского учета и отчестности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130,0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             Россия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1 173 949,19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8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61,8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             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 w:line="29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 w:line="29" w:lineRule="atLeast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 w:line="29" w:lineRule="atLeast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 w:line="29" w:lineRule="atLeast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 w:line="29" w:lineRule="atLeast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 w:line="29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 w:line="29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61,8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 w:line="29" w:lineRule="atLeast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 w:line="29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 w:line="29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1 225 571,21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 w:line="29" w:lineRule="atLeast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2"/>
                <w:szCs w:val="18"/>
              </w:rPr>
            </w:pPr>
          </w:p>
        </w:tc>
      </w:tr>
      <w:tr w:rsidR="007F36BF" w:rsidRPr="005D52BA" w:rsidTr="007F36BF">
        <w:trPr>
          <w:trHeight w:val="2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61,6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4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Несовершеннолетний ребенок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61,8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7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61,6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1567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Мерзабеков Чингисхан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Мусанович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lastRenderedPageBreak/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lastRenderedPageBreak/>
              <w:t>Главный специалист-эксперт отдела материально-технического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              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Автомобиль легковой, ВАЗ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36380,00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28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супруга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</w:pPr>
            <w:r w:rsidRPr="005D52BA">
              <w:rPr>
                <w:sz w:val="20"/>
                <w:szCs w:val="20"/>
              </w:rPr>
              <w:t>              </w:t>
            </w:r>
          </w:p>
          <w:p w:rsidR="007F36BF" w:rsidRPr="005D52BA" w:rsidRDefault="007F36BF">
            <w:pPr>
              <w:spacing w:after="240"/>
            </w:pPr>
            <w:r w:rsidRPr="005D52BA">
              <w:rPr>
                <w:sz w:val="20"/>
                <w:szCs w:val="20"/>
              </w:rPr>
              <w:t> </w:t>
            </w:r>
          </w:p>
          <w:p w:rsidR="007F36BF" w:rsidRPr="005D52BA" w:rsidRDefault="007F36BF">
            <w:pPr>
              <w:spacing w:after="240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516744,69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6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36BF" w:rsidRPr="005D52BA" w:rsidTr="007F36BF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44,0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pStyle w:val="consplusnormal"/>
              <w:spacing w:before="0" w:beforeAutospacing="0"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5D52BA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36BF" w:rsidRPr="005D52BA" w:rsidRDefault="007F36BF">
            <w:pPr>
              <w:spacing w:after="240"/>
              <w:jc w:val="center"/>
              <w:rPr>
                <w:szCs w:val="24"/>
              </w:rPr>
            </w:pPr>
            <w:r w:rsidRPr="005D52BA"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F36BF" w:rsidRPr="005D52BA" w:rsidRDefault="007F36B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F36BF" w:rsidRPr="005D52BA" w:rsidRDefault="007F36BF" w:rsidP="007F36BF">
      <w:pPr>
        <w:shd w:val="clear" w:color="auto" w:fill="FFFFFF"/>
        <w:spacing w:after="240"/>
        <w:jc w:val="center"/>
        <w:rPr>
          <w:rFonts w:ascii="Verdana" w:hAnsi="Verdana"/>
          <w:sz w:val="18"/>
          <w:szCs w:val="18"/>
        </w:rPr>
      </w:pPr>
      <w:r w:rsidRPr="005D52BA">
        <w:rPr>
          <w:sz w:val="20"/>
          <w:szCs w:val="20"/>
        </w:rPr>
        <w:t> </w:t>
      </w:r>
    </w:p>
    <w:p w:rsidR="00243221" w:rsidRPr="005D52BA" w:rsidRDefault="00243221" w:rsidP="001C34A2"/>
    <w:sectPr w:rsidR="00243221" w:rsidRPr="005D52BA" w:rsidSect="007F36B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52BA"/>
    <w:rsid w:val="00727EB8"/>
    <w:rsid w:val="00777841"/>
    <w:rsid w:val="007F36B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7F36B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7F36B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7F36BF"/>
    <w:rPr>
      <w:rFonts w:eastAsia="Times New Roman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7F36B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7F36B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gis\user\!!!obmen\Users\Radchenko\Desktop\%D0%A1%D0%A3%D0%A0%D0%9E%D0%92%D0%A6%D0%95%D0%92\%D0%A1%D0%9F%D0%A0%D0%90%D0%92%D0%9A%D0%98%20%D0%9E%20%D0%94%D0%9E%D0%A5%D0%9E%D0%94%D0%90%D0%A5\%D0%9F%D1%80%D0%B8%D0%BA%D0%B0%D0%B7%20%D0%9C%D0%B8%D0%BD%D1%82%D1%80%D1%83%D0%B4%D0%B0%20%D0%A0%D0%BE%D1%81%D1%81%D0%B8%D0%B8%20%D0%BE%D1%82%2007_10_2013%20N%20530%D0%BD%20%20%D0%9E%20%D1%82%D1%80%D0%B5%D0%B1%D0%BE%D0%B2%D0%B0%D0%BD%D0%B8%D1%8F%D1%85%20%D0%BA.rtf" TargetMode="External"/><Relationship Id="rId4" Type="http://schemas.openxmlformats.org/officeDocument/2006/relationships/hyperlink" Target="file:///\\gis\user\!!!obmen\Users\Radchenko\Desktop\%D0%A1%D0%A3%D0%A0%D0%9E%D0%92%D0%A6%D0%95%D0%92\%D0%A1%D0%9F%D0%A0%D0%90%D0%92%D0%9A%D0%98%20%D0%9E%20%D0%94%D0%9E%D0%A5%D0%9E%D0%94%D0%90%D0%A5\%D0%9F%D1%80%D0%B8%D0%BA%D0%B0%D0%B7%20%D0%9C%D0%B8%D0%BD%D1%82%D1%80%D1%83%D0%B4%D0%B0%20%D0%A0%D0%BE%D1%81%D1%81%D0%B8%D0%B8%20%D0%BE%D1%82%2007_10_2013%20N%20530%D0%BD%20%20%D0%9E%20%D1%82%D1%80%D0%B5%D0%B1%D0%BE%D0%B2%D0%B0%D0%BD%D0%B8%D1%8F%D1%85%20%D0%BA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2018-05-23T07:33:00Z</dcterms:modified>
</cp:coreProperties>
</file>