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95" w:rsidRDefault="008E1595" w:rsidP="008E1595">
      <w:pPr>
        <w:pStyle w:val="a7"/>
      </w:pPr>
      <w: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муниципальном совете внутригородского муниципального образования Санкт-Петербурга муниципальный округ Сергиевское, а также их супруг(супругов) и несовершеннолетних </w:t>
      </w:r>
      <w:r>
        <w:t xml:space="preserve">детей </w:t>
      </w:r>
      <w:bookmarkStart w:id="0" w:name="_GoBack"/>
      <w:bookmarkEnd w:id="0"/>
      <w:r>
        <w:t>за период с 1 января 2017 г. по 31 декабря 2017 г.</w:t>
      </w:r>
    </w:p>
    <w:p w:rsidR="008E1595" w:rsidRDefault="008E1595" w:rsidP="008E1595">
      <w:pPr>
        <w:spacing w:after="0" w:line="240" w:lineRule="auto"/>
      </w:pP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884"/>
        <w:gridCol w:w="2026"/>
        <w:gridCol w:w="2514"/>
        <w:gridCol w:w="1520"/>
        <w:gridCol w:w="1396"/>
        <w:gridCol w:w="1893"/>
        <w:gridCol w:w="1522"/>
      </w:tblGrid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Фамилия, имя, отчество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Должность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Общая сумма декларированного годового дохода</w:t>
            </w:r>
          </w:p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за 2017 г. (руб.)</w:t>
            </w:r>
          </w:p>
        </w:tc>
        <w:tc>
          <w:tcPr>
            <w:tcW w:w="5430" w:type="dxa"/>
            <w:gridSpan w:val="3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 xml:space="preserve">Перечень транспортных средств, принадлежащих на праве собственности </w:t>
            </w:r>
          </w:p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Площадь</w:t>
            </w:r>
            <w:r w:rsidRPr="008E1595">
              <w:rPr>
                <w:rFonts w:ascii="Cambria" w:hAnsi="Cambria"/>
                <w:spacing w:val="-6"/>
                <w:sz w:val="20"/>
                <w:szCs w:val="20"/>
              </w:rPr>
              <w:br/>
            </w: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(</w:t>
            </w:r>
            <w:proofErr w:type="spellStart"/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кв.м</w:t>
            </w:r>
            <w:proofErr w:type="spellEnd"/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)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Логинова Елена Борисовна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Главный бухгалтер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1 181 504,80</w:t>
            </w: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22,6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50,5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</w:tbl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Pr="008E1595">
        <w:rPr>
          <w:rFonts w:ascii="Times New Roman" w:hAnsi="Times New Roman" w:cs="Times New Roman"/>
          <w:sz w:val="24"/>
          <w:szCs w:val="24"/>
        </w:rPr>
        <w:t xml:space="preserve">замещающих </w:t>
      </w:r>
      <w:r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8E1595">
        <w:rPr>
          <w:rFonts w:ascii="Times New Roman" w:hAnsi="Times New Roman" w:cs="Times New Roman"/>
          <w:sz w:val="24"/>
          <w:szCs w:val="24"/>
        </w:rPr>
        <w:t xml:space="preserve"> в муниципальном совете внутригородского муниципального образования Санкт-Петербурга муниципальный округ Сергиевское</w:t>
      </w: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замещающими муниципальные должности в Санкт-Петербурге, 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расходах, об имуществе и обязательствах имущественного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их супруг (супругов) и несовершеннолетних детей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с 1 января 2017 года по 31 декабря 2017 года (МО Сергиевское)</w:t>
      </w:r>
    </w:p>
    <w:p w:rsidR="008E1595" w:rsidRDefault="008E1595" w:rsidP="008E1595">
      <w:pPr>
        <w:spacing w:after="0" w:line="240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9"/>
        <w:gridCol w:w="908"/>
        <w:gridCol w:w="441"/>
        <w:gridCol w:w="757"/>
        <w:gridCol w:w="1367"/>
        <w:gridCol w:w="1161"/>
        <w:gridCol w:w="915"/>
        <w:gridCol w:w="860"/>
        <w:gridCol w:w="897"/>
        <w:gridCol w:w="608"/>
        <w:gridCol w:w="851"/>
        <w:gridCol w:w="667"/>
        <w:gridCol w:w="653"/>
        <w:gridCol w:w="851"/>
        <w:gridCol w:w="924"/>
        <w:gridCol w:w="1047"/>
        <w:gridCol w:w="924"/>
      </w:tblGrid>
      <w:tr w:rsidR="008E1595" w:rsidRPr="008E1595" w:rsidTr="008E1595">
        <w:trPr>
          <w:trHeight w:val="2520"/>
        </w:trPr>
        <w:tc>
          <w:tcPr>
            <w:tcW w:w="1735" w:type="dxa"/>
            <w:vMerge w:val="restart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1595">
              <w:rPr>
                <w:rFonts w:ascii="Times New Roman" w:hAnsi="Times New Roman" w:cs="Times New Roman"/>
                <w:b/>
                <w:bCs/>
                <w:i/>
                <w:iCs/>
              </w:rPr>
              <w:t>Район                               Санкт-Петербурга</w:t>
            </w:r>
          </w:p>
        </w:tc>
        <w:tc>
          <w:tcPr>
            <w:tcW w:w="1920" w:type="dxa"/>
            <w:vMerge w:val="restart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1595"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Муниципальное образование</w:t>
            </w:r>
          </w:p>
        </w:tc>
        <w:tc>
          <w:tcPr>
            <w:tcW w:w="611" w:type="dxa"/>
            <w:vMerge w:val="restart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1595">
              <w:rPr>
                <w:rFonts w:ascii="Times New Roman" w:hAnsi="Times New Roman" w:cs="Times New Roman"/>
                <w:b/>
                <w:bCs/>
                <w:i/>
                <w:iCs/>
              </w:rPr>
              <w:t>№п/п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15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Примечание 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1595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531" w:type="dxa"/>
            <w:vMerge w:val="restart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1595">
              <w:rPr>
                <w:rFonts w:ascii="Times New Roman" w:hAnsi="Times New Roman" w:cs="Times New Roman"/>
                <w:b/>
                <w:bCs/>
                <w:i/>
                <w:iCs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939" w:type="dxa"/>
            <w:vMerge w:val="restart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6871" w:type="dxa"/>
            <w:gridSpan w:val="4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882" w:type="dxa"/>
            <w:gridSpan w:val="3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 xml:space="preserve">Транспортные средства 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Декларированный годовой доход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</w:t>
            </w:r>
            <w:r w:rsidRPr="008E1595">
              <w:rPr>
                <w:rFonts w:ascii="Times New Roman" w:hAnsi="Times New Roman" w:cs="Times New Roman"/>
                <w:b/>
                <w:bCs/>
              </w:rPr>
              <w:lastRenderedPageBreak/>
              <w:t>ых совершена сделка (вид приобретенного имущества, источники)</w:t>
            </w:r>
          </w:p>
        </w:tc>
      </w:tr>
      <w:tr w:rsidR="008E1595" w:rsidRPr="008E1595" w:rsidTr="008E1595">
        <w:trPr>
          <w:trHeight w:val="1065"/>
        </w:trPr>
        <w:tc>
          <w:tcPr>
            <w:tcW w:w="1735" w:type="dxa"/>
            <w:vMerge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20" w:type="dxa"/>
            <w:vMerge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11" w:type="dxa"/>
            <w:vMerge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МС/ИКМО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постоянная/непостоянная основа</w:t>
            </w:r>
          </w:p>
        </w:tc>
        <w:tc>
          <w:tcPr>
            <w:tcW w:w="2531" w:type="dxa"/>
            <w:vMerge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39" w:type="dxa"/>
            <w:vMerge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площадь (кв. м)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площадь, (кв. м)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(вид, марка)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 xml:space="preserve"> (руб.)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постоянная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Черезов Алексей Владимирович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глава МО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noWrap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GAB320</w:t>
            </w:r>
            <w:r w:rsidRPr="008E1595">
              <w:rPr>
                <w:rFonts w:ascii="Times New Roman" w:hAnsi="Times New Roman" w:cs="Times New Roman"/>
              </w:rPr>
              <w:t xml:space="preserve"> LADA XRAY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1 126 697,38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911,0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супруга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911,0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455 722,27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1/2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1/2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64,96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</w:t>
            </w:r>
            <w:r w:rsidRPr="008E1595">
              <w:rPr>
                <w:rFonts w:ascii="Times New Roman" w:hAnsi="Times New Roman" w:cs="Times New Roman"/>
              </w:rPr>
              <w:lastRenderedPageBreak/>
              <w:t>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65,0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911,0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постоянная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Душина</w:t>
            </w:r>
            <w:proofErr w:type="spellEnd"/>
            <w:r w:rsidRPr="008E1595">
              <w:rPr>
                <w:rFonts w:ascii="Times New Roman" w:hAnsi="Times New Roman" w:cs="Times New Roman"/>
                <w:b/>
                <w:bCs/>
              </w:rPr>
              <w:t xml:space="preserve"> Оксана Николаевна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1/4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819 424,56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1/4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1/4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2" w:type="dxa"/>
            <w:noWrap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Honda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CR-V.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3 406 449,50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1/4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1/4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1/4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Абалова</w:t>
            </w:r>
            <w:proofErr w:type="spellEnd"/>
            <w:r w:rsidRPr="008E1595">
              <w:rPr>
                <w:rFonts w:ascii="Times New Roman" w:hAnsi="Times New Roman" w:cs="Times New Roman"/>
                <w:b/>
                <w:bCs/>
              </w:rPr>
              <w:t xml:space="preserve"> Надежда Александровна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1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noWrap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Mercedes</w:t>
            </w:r>
            <w:r w:rsidRPr="008E1595">
              <w:rPr>
                <w:rFonts w:ascii="Times New Roman" w:hAnsi="Times New Roman" w:cs="Times New Roman"/>
              </w:rPr>
              <w:t>-</w:t>
            </w:r>
            <w:r w:rsidRPr="008E1595">
              <w:rPr>
                <w:rFonts w:ascii="Times New Roman" w:hAnsi="Times New Roman" w:cs="Times New Roman"/>
                <w:b/>
                <w:bCs/>
              </w:rPr>
              <w:t>Benz</w:t>
            </w:r>
            <w:proofErr w:type="spellEnd"/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252 600,00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Захарова Татьяна Викторовна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1/2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348 334,00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 xml:space="preserve">Иванов Станислав </w:t>
            </w:r>
            <w:r w:rsidRPr="008E1595">
              <w:rPr>
                <w:rFonts w:ascii="Times New Roman" w:hAnsi="Times New Roman" w:cs="Times New Roman"/>
                <w:b/>
                <w:bCs/>
              </w:rPr>
              <w:lastRenderedPageBreak/>
              <w:t>Дмитриевич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депутат муниципальн</w:t>
            </w:r>
            <w:r w:rsidRPr="008E1595">
              <w:rPr>
                <w:rFonts w:ascii="Times New Roman" w:hAnsi="Times New Roman" w:cs="Times New Roman"/>
              </w:rPr>
              <w:lastRenderedPageBreak/>
              <w:t>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</w:t>
            </w:r>
            <w:r w:rsidRPr="008E1595">
              <w:rPr>
                <w:rFonts w:ascii="Times New Roman" w:hAnsi="Times New Roman" w:cs="Times New Roman"/>
              </w:rPr>
              <w:lastRenderedPageBreak/>
              <w:t>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67,6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625 600,00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супруга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2-х комнатная квартира 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Игнатьева Светлана Владимировна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1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комната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520 607,03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8E1595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доля в праве 1/2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комната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noWrap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</w:rPr>
            </w:pPr>
            <w:proofErr w:type="spellStart"/>
            <w:r w:rsidRPr="008E1595">
              <w:rPr>
                <w:rFonts w:ascii="Times New Roman" w:hAnsi="Times New Roman" w:cs="Times New Roman"/>
              </w:rPr>
              <w:t>Nissan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Tiida</w:t>
            </w:r>
            <w:proofErr w:type="spellEnd"/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167 096,00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Корнилова Татьяна Витальевна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15 600,00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Лапицкая</w:t>
            </w:r>
            <w:proofErr w:type="spellEnd"/>
            <w:r w:rsidRPr="008E1595">
              <w:rPr>
                <w:rFonts w:ascii="Times New Roman" w:hAnsi="Times New Roman" w:cs="Times New Roman"/>
                <w:b/>
                <w:bCs/>
              </w:rPr>
              <w:t xml:space="preserve"> Марина Николаевна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доля в праве 1/3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152 267,00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Носова Мария Викторовна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доля в праве 1/2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395 100,00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Ожерельева</w:t>
            </w:r>
            <w:proofErr w:type="spellEnd"/>
            <w:r w:rsidRPr="008E1595">
              <w:rPr>
                <w:rFonts w:ascii="Times New Roman" w:hAnsi="Times New Roman" w:cs="Times New Roman"/>
                <w:b/>
                <w:bCs/>
              </w:rPr>
              <w:t xml:space="preserve"> Наталия Алексеевна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доля в праве 1/2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786 227,15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Панкова Вера Владимировна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садоводство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632,0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2-х комнатная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595 600,00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Пархоменко Екатерина Ивановна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4-х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420 600,00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Попова Елена Валерьевна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доля в праве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2 916,0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1 320 091,72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1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Рудич</w:t>
            </w:r>
            <w:proofErr w:type="spellEnd"/>
            <w:r w:rsidRPr="008E1595">
              <w:rPr>
                <w:rFonts w:ascii="Times New Roman" w:hAnsi="Times New Roman" w:cs="Times New Roman"/>
                <w:b/>
                <w:bCs/>
              </w:rPr>
              <w:t xml:space="preserve"> Александр Анатольевич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право в доле 1/2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1 620 570,96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4-х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noWrap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Ford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Focus</w:t>
            </w:r>
            <w:proofErr w:type="spellEnd"/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супруга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4-х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132 253,65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право в доле 1/4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2 916,0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Селиверстов Александр Михайлович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доля в праве 1/3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noWrap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Toyota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Highlander</w:t>
            </w:r>
            <w:proofErr w:type="spellEnd"/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1 121 732,04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супруга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1 024 286,28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доля в праве 1/3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доля в праве 1/3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Тятюшкина</w:t>
            </w:r>
            <w:proofErr w:type="spellEnd"/>
            <w:r w:rsidRPr="008E1595">
              <w:rPr>
                <w:rFonts w:ascii="Times New Roman" w:hAnsi="Times New Roman" w:cs="Times New Roman"/>
                <w:b/>
                <w:bCs/>
              </w:rPr>
              <w:t xml:space="preserve"> Татьяна Игоревна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noWrap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FORD</w:t>
            </w:r>
            <w:r w:rsidRPr="008E1595">
              <w:rPr>
                <w:rFonts w:ascii="Times New Roman" w:hAnsi="Times New Roman" w:cs="Times New Roman"/>
              </w:rPr>
              <w:t xml:space="preserve"> </w:t>
            </w:r>
            <w:r w:rsidRPr="008E1595">
              <w:rPr>
                <w:rFonts w:ascii="Times New Roman" w:hAnsi="Times New Roman" w:cs="Times New Roman"/>
                <w:b/>
                <w:bCs/>
              </w:rPr>
              <w:t>FOCUS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1 852 588,99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467,0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467,0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доля в праве 1/2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Федорова Ольга Сергеевна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право в доле 1/3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427 610,72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Ханжова</w:t>
            </w:r>
            <w:proofErr w:type="spellEnd"/>
            <w:r w:rsidRPr="008E1595">
              <w:rPr>
                <w:rFonts w:ascii="Times New Roman" w:hAnsi="Times New Roman" w:cs="Times New Roman"/>
                <w:b/>
                <w:bCs/>
              </w:rPr>
              <w:t xml:space="preserve"> Анна Евгеньевна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право в доле 1/3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1 424 574,00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право в доле 1/3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Чумичев</w:t>
            </w:r>
            <w:proofErr w:type="spellEnd"/>
            <w:r w:rsidRPr="008E1595">
              <w:rPr>
                <w:rFonts w:ascii="Times New Roman" w:hAnsi="Times New Roman" w:cs="Times New Roman"/>
                <w:b/>
                <w:bCs/>
              </w:rPr>
              <w:t xml:space="preserve"> Андрей Юрьевич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1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noWrap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Honda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CR-V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15 600,00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жилой дом недостроенный с надворными постройками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Kawasaki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</w:t>
            </w:r>
            <w:r w:rsidRPr="008E1595">
              <w:rPr>
                <w:rFonts w:ascii="Times New Roman" w:hAnsi="Times New Roman" w:cs="Times New Roman"/>
                <w:b/>
                <w:bCs/>
              </w:rPr>
              <w:t>KLE</w:t>
            </w:r>
            <w:r w:rsidRPr="008E1595">
              <w:rPr>
                <w:rFonts w:ascii="Times New Roman" w:hAnsi="Times New Roman" w:cs="Times New Roman"/>
              </w:rPr>
              <w:t xml:space="preserve"> </w:t>
            </w:r>
            <w:r w:rsidRPr="008E1595">
              <w:rPr>
                <w:rFonts w:ascii="Times New Roman" w:hAnsi="Times New Roman" w:cs="Times New Roman"/>
                <w:b/>
                <w:bCs/>
              </w:rPr>
              <w:t>650</w:t>
            </w:r>
            <w:r w:rsidRPr="008E15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супруга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право в доле 1/3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1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1 комнатная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непостоянная 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Шуваева Анна Владимировна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депутат муниципального совета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С\Х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noWrap/>
            <w:hideMark/>
          </w:tcPr>
          <w:p w:rsidR="008E1595" w:rsidRPr="008E1595" w:rsidRDefault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Nissan</w:t>
            </w:r>
            <w:proofErr w:type="spellEnd"/>
            <w:r w:rsidRPr="008E15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Qashqai</w:t>
            </w:r>
            <w:proofErr w:type="spellEnd"/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395 850,00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r w:rsidRPr="008E159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 xml:space="preserve">Выборгский 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МО Сергиевское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ИКМО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постоянная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1595">
              <w:rPr>
                <w:rFonts w:ascii="Times New Roman" w:hAnsi="Times New Roman" w:cs="Times New Roman"/>
                <w:b/>
                <w:bCs/>
              </w:rPr>
              <w:t>Элконина</w:t>
            </w:r>
            <w:proofErr w:type="spellEnd"/>
            <w:r w:rsidRPr="008E1595">
              <w:rPr>
                <w:rFonts w:ascii="Times New Roman" w:hAnsi="Times New Roman" w:cs="Times New Roman"/>
                <w:b/>
                <w:bCs/>
              </w:rPr>
              <w:t xml:space="preserve"> Елена Львовна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председатель ИКМО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общая долевая право в доле 1/3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558 010,28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  <w:tr w:rsidR="008E1595" w:rsidRPr="008E1595" w:rsidTr="008E1595">
        <w:trPr>
          <w:trHeight w:val="1200"/>
        </w:trPr>
        <w:tc>
          <w:tcPr>
            <w:tcW w:w="173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2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1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86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531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939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33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5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04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90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1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2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97" w:type="dxa"/>
            <w:hideMark/>
          </w:tcPr>
          <w:p w:rsidR="008E1595" w:rsidRPr="008E1595" w:rsidRDefault="008E1595" w:rsidP="008E1595">
            <w:pPr>
              <w:rPr>
                <w:rFonts w:ascii="Times New Roman" w:hAnsi="Times New Roman" w:cs="Times New Roman"/>
              </w:rPr>
            </w:pPr>
            <w:r w:rsidRPr="008E1595">
              <w:rPr>
                <w:rFonts w:ascii="Times New Roman" w:hAnsi="Times New Roman" w:cs="Times New Roman"/>
              </w:rPr>
              <w:t>_</w:t>
            </w:r>
          </w:p>
        </w:tc>
      </w:tr>
    </w:tbl>
    <w:p w:rsidR="008E1595" w:rsidRDefault="008E1595"/>
    <w:sectPr w:rsidR="008E1595" w:rsidSect="008E15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95"/>
    <w:rsid w:val="008E1595"/>
    <w:rsid w:val="009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EE9A-F494-4884-A223-0420331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59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E1595"/>
    <w:rPr>
      <w:color w:val="954F72"/>
      <w:u w:val="single"/>
    </w:rPr>
  </w:style>
  <w:style w:type="paragraph" w:customStyle="1" w:styleId="font0">
    <w:name w:val="font0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customStyle="1" w:styleId="xl68">
    <w:name w:val="xl6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E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8E1595"/>
    <w:rPr>
      <w:b/>
      <w:bCs/>
    </w:rPr>
  </w:style>
  <w:style w:type="paragraph" w:styleId="a7">
    <w:name w:val="header"/>
    <w:basedOn w:val="a"/>
    <w:link w:val="a8"/>
    <w:uiPriority w:val="99"/>
    <w:unhideWhenUsed/>
    <w:rsid w:val="008E1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E15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2018-06-19T11:43:00Z</dcterms:created>
  <dcterms:modified xsi:type="dcterms:W3CDTF">2018-06-19T11:49:00Z</dcterms:modified>
</cp:coreProperties>
</file>