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62" w:rsidRDefault="00855D62" w:rsidP="00855D62">
      <w:pPr>
        <w:pStyle w:val="1"/>
        <w:pBdr>
          <w:bottom w:val="single" w:sz="6" w:space="4" w:color="DEDEDE"/>
        </w:pBdr>
        <w:spacing w:before="0" w:after="150"/>
        <w:rPr>
          <w:sz w:val="20"/>
          <w:szCs w:val="20"/>
        </w:rPr>
      </w:pPr>
      <w:r>
        <w:rPr>
          <w:sz w:val="20"/>
          <w:szCs w:val="20"/>
        </w:rPr>
        <w:t>Военная прокуратура Западного военного округа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sz w:val="20"/>
          <w:szCs w:val="20"/>
        </w:rPr>
        <w:t> год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"/>
        <w:gridCol w:w="1153"/>
        <w:gridCol w:w="1953"/>
        <w:gridCol w:w="1047"/>
        <w:gridCol w:w="1600"/>
        <w:gridCol w:w="1564"/>
        <w:gridCol w:w="1020"/>
        <w:gridCol w:w="1558"/>
        <w:gridCol w:w="1484"/>
        <w:gridCol w:w="1670"/>
        <w:gridCol w:w="1483"/>
      </w:tblGrid>
      <w:tr w:rsidR="00855D62" w:rsidTr="00855D62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55D62" w:rsidTr="00855D62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pStyle w:val="2"/>
              <w:spacing w:before="0" w:beforeAutospacing="0" w:after="75" w:afterAutospacing="0"/>
              <w:rPr>
                <w:rFonts w:ascii="Tahoma" w:hAnsi="Tahoma" w:cs="Tahoma"/>
                <w:color w:val="1F80C1"/>
                <w:sz w:val="18"/>
                <w:szCs w:val="18"/>
              </w:rPr>
            </w:pPr>
            <w:r>
              <w:rPr>
                <w:rFonts w:ascii="Tahoma" w:hAnsi="Tahoma" w:cs="Tahoma"/>
                <w:color w:val="1F80C1"/>
                <w:sz w:val="18"/>
                <w:szCs w:val="18"/>
              </w:rPr>
              <w:t>Военная прокуратура Западного военного округа</w:t>
            </w: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ЕГИЕВ Артур Левонович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военный прокурор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дачный дом (собственность (незавершенное строительство)),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баня (собственность (незавершенное строительство))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1160.00,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1200.00,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170.00,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30.00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61.70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Тойота "Хайлендер"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5181086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61.70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459511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61.70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ЛАБУТИН Вячеслав Павлович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первый 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1/3),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машиноместо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85.20,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14.30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4290276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85.20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100123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ВОБЛЕНКО Владимир Анатольевич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7/10)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3816320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1/10)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1/10)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5/6),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1/10)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35.70,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90.00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КУПРЕЕВ Игорь Анатольевич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104.70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3791702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104.70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КИА "Рио"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388845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104.70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55D62" w:rsidRDefault="00855D62">
            <w:pPr>
              <w:pStyle w:val="2"/>
              <w:spacing w:before="0" w:beforeAutospacing="0" w:after="75" w:afterAutospacing="0"/>
              <w:rPr>
                <w:rFonts w:ascii="Tahoma" w:hAnsi="Tahoma" w:cs="Tahoma"/>
                <w:color w:val="1F80C1"/>
                <w:sz w:val="18"/>
                <w:szCs w:val="18"/>
              </w:rPr>
            </w:pPr>
            <w:r>
              <w:rPr>
                <w:rFonts w:ascii="Tahoma" w:hAnsi="Tahoma" w:cs="Tahoma"/>
                <w:color w:val="1F80C1"/>
                <w:sz w:val="18"/>
                <w:szCs w:val="18"/>
              </w:rPr>
              <w:t>Военная прокуратура Западного военного округа (прокурорский участок в г. Москве)</w:t>
            </w: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ЖАРИНОВ Виктор 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квартира (собственность,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1/2),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дачный дом (собственность индивидуальная),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хозяйственная постройка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1885.00,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78.50,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296.70,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90.70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Россия,</w:t>
            </w:r>
            <w:r>
              <w:rPr>
                <w:rFonts w:ascii="Tahoma" w:hAnsi="Tahoma" w:cs="Tahoma"/>
                <w:color w:val="4D4B4C"/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Ауди "Q-5"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4020288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  <w:tr w:rsidR="00855D62" w:rsidTr="00855D62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36.80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78.50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БМВ 420i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jc w:val="center"/>
              <w:rPr>
                <w:rFonts w:ascii="Tahoma" w:hAnsi="Tahoma" w:cs="Tahoma"/>
                <w:color w:val="4D4B4C"/>
                <w:sz w:val="17"/>
                <w:szCs w:val="17"/>
              </w:rPr>
            </w:pPr>
            <w:r>
              <w:rPr>
                <w:rFonts w:ascii="Tahoma" w:hAnsi="Tahoma" w:cs="Tahoma"/>
                <w:color w:val="4D4B4C"/>
                <w:sz w:val="17"/>
                <w:szCs w:val="17"/>
              </w:rPr>
              <w:t>3172815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55D62" w:rsidRDefault="00855D62">
            <w:pPr>
              <w:rPr>
                <w:rFonts w:ascii="Tahoma" w:hAnsi="Tahoma" w:cs="Tahoma"/>
                <w:color w:val="4D4B4C"/>
                <w:sz w:val="17"/>
                <w:szCs w:val="17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4872"/>
    <w:rsid w:val="00855D6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2018-05-05T08:06:00Z</dcterms:modified>
</cp:coreProperties>
</file>