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C3" w:rsidRDefault="00C262C3" w:rsidP="00C262C3">
      <w:pPr>
        <w:pStyle w:val="6"/>
        <w:shd w:val="clear" w:color="auto" w:fill="FFFFFF"/>
        <w:spacing w:before="0" w:line="240" w:lineRule="auto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об имуществе и обязательствах имущественного характера руководителя федерального государственного бюджетного учреждения высшего образования «Московский педагогический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540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3"/>
        <w:gridCol w:w="1691"/>
        <w:gridCol w:w="1755"/>
        <w:gridCol w:w="1197"/>
        <w:gridCol w:w="1619"/>
        <w:gridCol w:w="1691"/>
        <w:gridCol w:w="1197"/>
        <w:gridCol w:w="1619"/>
        <w:gridCol w:w="1552"/>
        <w:gridCol w:w="1910"/>
      </w:tblGrid>
      <w:tr w:rsidR="00C262C3" w:rsidTr="00C262C3">
        <w:trPr>
          <w:tblHeader/>
        </w:trPr>
        <w:tc>
          <w:tcPr>
            <w:tcW w:w="0" w:type="auto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62C3" w:rsidRDefault="00C262C3" w:rsidP="00C262C3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62C3" w:rsidRDefault="00C262C3" w:rsidP="00C262C3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62C3" w:rsidRDefault="00C262C3" w:rsidP="00C262C3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62C3" w:rsidRDefault="00C262C3" w:rsidP="00C262C3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62C3" w:rsidRDefault="00C262C3" w:rsidP="00C262C3">
            <w:pPr>
              <w:spacing w:after="0" w:line="240" w:lineRule="auto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C262C3" w:rsidTr="00C262C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C262C3" w:rsidTr="00C262C3"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Лубков Алексей Владимирович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5 889 502,44</w:t>
            </w:r>
          </w:p>
        </w:tc>
      </w:tr>
      <w:tr w:rsidR="00C262C3" w:rsidTr="00C262C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2C3" w:rsidRDefault="00C262C3" w:rsidP="00C262C3">
            <w:pPr>
              <w:spacing w:after="0" w:line="240" w:lineRule="auto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790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2C3" w:rsidRDefault="00C262C3" w:rsidP="00C262C3">
            <w:pPr>
              <w:spacing w:after="0" w:line="240" w:lineRule="auto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2C3" w:rsidRDefault="00C262C3" w:rsidP="00C262C3">
            <w:pPr>
              <w:spacing w:after="0" w:line="240" w:lineRule="auto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C262C3" w:rsidTr="00C262C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2C3" w:rsidRDefault="00C262C3" w:rsidP="00C262C3">
            <w:pPr>
              <w:spacing w:after="0" w:line="240" w:lineRule="auto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2C3" w:rsidRDefault="00C262C3" w:rsidP="00C262C3">
            <w:pPr>
              <w:spacing w:after="0" w:line="240" w:lineRule="auto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2C3" w:rsidRDefault="00C262C3" w:rsidP="00C262C3">
            <w:pPr>
              <w:spacing w:after="0" w:line="240" w:lineRule="auto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C262C3" w:rsidTr="00C262C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2C3" w:rsidRDefault="00C262C3" w:rsidP="00C262C3">
            <w:pPr>
              <w:spacing w:after="0" w:line="240" w:lineRule="auto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74,9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2C3" w:rsidRDefault="00C262C3" w:rsidP="00C262C3">
            <w:pPr>
              <w:spacing w:after="0" w:line="240" w:lineRule="auto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2C3" w:rsidRDefault="00C262C3" w:rsidP="00C262C3">
            <w:pPr>
              <w:spacing w:after="0" w:line="240" w:lineRule="auto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C262C3" w:rsidTr="00C262C3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Общедолевая (1/2)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47,3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Легковой автомобиль: Nissan X-Trail, 2012 год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62C3" w:rsidRDefault="00C262C3" w:rsidP="00C262C3">
            <w:pPr>
              <w:spacing w:after="0" w:line="240" w:lineRule="auto"/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816 662,27</w:t>
            </w:r>
          </w:p>
        </w:tc>
      </w:tr>
    </w:tbl>
    <w:p w:rsidR="00C262C3" w:rsidRDefault="00C262C3" w:rsidP="00C262C3">
      <w:pPr>
        <w:pStyle w:val="a3"/>
        <w:shd w:val="clear" w:color="auto" w:fill="FFFFFF"/>
        <w:spacing w:before="0" w:beforeAutospacing="0" w:after="0" w:afterAutospacing="0"/>
        <w:rPr>
          <w:rFonts w:ascii="latoregular" w:hAnsi="latoregular"/>
          <w:color w:val="204462"/>
          <w:sz w:val="21"/>
          <w:szCs w:val="21"/>
        </w:rPr>
      </w:pPr>
      <w:r>
        <w:rPr>
          <w:rFonts w:ascii="latoregular" w:hAnsi="latoregular"/>
          <w:color w:val="204462"/>
          <w:sz w:val="21"/>
          <w:szCs w:val="21"/>
        </w:rPr>
        <w:t> </w:t>
      </w:r>
    </w:p>
    <w:p w:rsidR="00243221" w:rsidRPr="001C34A2" w:rsidRDefault="00243221" w:rsidP="00C262C3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1DB2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62C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2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262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262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2018-05-03T09:03:00Z</dcterms:modified>
</cp:coreProperties>
</file>