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1E" w:rsidRDefault="007F321E" w:rsidP="007F321E">
      <w:pPr>
        <w:pStyle w:val="2"/>
        <w:shd w:val="clear" w:color="auto" w:fill="FFFFFF"/>
        <w:rPr>
          <w:rFonts w:ascii="Tahoma" w:hAnsi="Tahoma" w:cs="Tahoma"/>
          <w:color w:val="4D4D4D"/>
        </w:rPr>
      </w:pPr>
      <w:r>
        <w:rPr>
          <w:rFonts w:ascii="Tahoma" w:hAnsi="Tahoma" w:cs="Tahoma"/>
          <w:color w:val="4D4D4D"/>
        </w:rPr>
        <w:t>Сведения о доходах депутатов</w:t>
      </w:r>
    </w:p>
    <w:p w:rsidR="007F321E" w:rsidRDefault="007F321E" w:rsidP="007F321E">
      <w:pPr>
        <w:shd w:val="clear" w:color="auto" w:fill="FFFFFF"/>
        <w:rPr>
          <w:rFonts w:ascii="Tahoma" w:hAnsi="Tahoma" w:cs="Tahoma"/>
          <w:color w:val="4D4D4D"/>
          <w:sz w:val="18"/>
          <w:szCs w:val="18"/>
        </w:rPr>
      </w:pPr>
      <w:r>
        <w:rPr>
          <w:rStyle w:val="newsdate"/>
          <w:rFonts w:ascii="Tahoma" w:hAnsi="Tahoma" w:cs="Tahoma"/>
          <w:b/>
          <w:bCs/>
          <w:color w:val="D00000"/>
          <w:sz w:val="20"/>
          <w:szCs w:val="20"/>
        </w:rPr>
        <w:t>12 апреля 2018</w:t>
      </w:r>
    </w:p>
    <w:tbl>
      <w:tblPr>
        <w:tblW w:w="16014" w:type="dxa"/>
        <w:tblCellSpacing w:w="0" w:type="dxa"/>
        <w:tblInd w:w="-3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2"/>
        <w:gridCol w:w="3676"/>
        <w:gridCol w:w="1417"/>
        <w:gridCol w:w="1985"/>
        <w:gridCol w:w="1417"/>
        <w:gridCol w:w="997"/>
        <w:gridCol w:w="595"/>
        <w:gridCol w:w="1029"/>
        <w:gridCol w:w="460"/>
        <w:gridCol w:w="595"/>
        <w:gridCol w:w="1850"/>
        <w:gridCol w:w="1541"/>
      </w:tblGrid>
      <w:tr w:rsidR="007F321E" w:rsidTr="007F321E">
        <w:trPr>
          <w:trHeight w:val="2145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Ф.И.О.                                                                                               (Указывается 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4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Транспортные средства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Декларированный годовой доход</w:t>
            </w:r>
          </w:p>
        </w:tc>
      </w:tr>
      <w:tr w:rsidR="007F321E" w:rsidTr="007F321E">
        <w:trPr>
          <w:trHeight w:val="102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Никифорова Эльвира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345,0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206 267,06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1 217,0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376 261,17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345,0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skoda yeti, 2016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Иванова Галина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однокомнатная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46,9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527 383,09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долевая собственность 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52,1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1 937,0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Land Rover Disco</w:t>
            </w:r>
            <w:r>
              <w:lastRenderedPageBreak/>
              <w:t>very, 2013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lastRenderedPageBreak/>
              <w:t>985 039,77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59,2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однокомнатная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32,8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долевая собственность 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52,1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Шевченко Нина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1 329,0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Hyundai Getz 2005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236 504,46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251,2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42,8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42,8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673 490,83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Басаровская Валентина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долевая собственность 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625 084,12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долевая собственность 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67,7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BMW 530, 2004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147 500,00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Сорокина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1 324,0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ИЖ 21261, 2015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1 367 918,63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дом жилой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102,6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MITSUBISHI ASX, 2012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65,5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Трухин Анатолий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долевая собственность, доля в праве  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68,2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1 098 747,06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однокомнатная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35,5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57,0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Кузнецова Ирина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кчасток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1 000,0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 suzuki sx4, 2013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423 376,00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долевая собственность 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56,0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56,0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Hyundai Solaris, 2015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415 658,00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Воробьев Михаил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1 000,0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Land Cruiser 200, 2008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568 887,54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общая долевая собственность 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67,8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1 986,0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Hyundai Solaris, 2015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379 125,02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дом жилой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522,7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57,4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Цицей Игорь Емельянович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67,9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volkswagen tiguan, 2010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1 098 527,88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10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Грищенко Виктор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глава местной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799,0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земельный участок для размещения гаражей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24,0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легковой автомобиль Volvo XC60, 2012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1 644 299,39</w:t>
            </w:r>
          </w:p>
        </w:tc>
      </w:tr>
      <w:tr w:rsidR="007F321E" w:rsidTr="007F321E">
        <w:trPr>
          <w:trHeight w:val="15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дом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66,0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 xml:space="preserve">земельный участок для размещения </w:t>
            </w:r>
            <w:r>
              <w:lastRenderedPageBreak/>
              <w:t>гаражей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lastRenderedPageBreak/>
              <w:t>24,0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67,9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3-х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91,6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24,0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24,0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подвальное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45,2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53,6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248 335,50</w:t>
            </w:r>
          </w:p>
        </w:tc>
      </w:tr>
      <w:tr w:rsidR="007F321E" w:rsidTr="007F321E">
        <w:trPr>
          <w:trHeight w:val="1200"/>
          <w:tblCellSpacing w:w="0" w:type="dxa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Pr="007F321E" w:rsidRDefault="007F321E">
            <w:pPr>
              <w:rPr>
                <w:sz w:val="16"/>
                <w:szCs w:val="16"/>
              </w:rPr>
            </w:pPr>
            <w:r w:rsidRPr="007F321E">
              <w:rPr>
                <w:sz w:val="16"/>
                <w:szCs w:val="16"/>
              </w:rPr>
              <w:t>11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Косицына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квартира 2-х комнатная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51,7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E" w:rsidRDefault="007F321E">
            <w:pPr>
              <w:rPr>
                <w:szCs w:val="24"/>
              </w:rPr>
            </w:pPr>
            <w:r>
              <w:t>1 613 649,79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F321E"/>
    <w:rsid w:val="00807380"/>
    <w:rsid w:val="008C09C5"/>
    <w:rsid w:val="0097184D"/>
    <w:rsid w:val="009F48C4"/>
    <w:rsid w:val="00A22E7B"/>
    <w:rsid w:val="00A23DD1"/>
    <w:rsid w:val="00A45BA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date">
    <w:name w:val="newsdate"/>
    <w:basedOn w:val="a0"/>
    <w:rsid w:val="007F3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2018-04-24T11:59:00Z</dcterms:modified>
</cp:coreProperties>
</file>