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EA" w:rsidRDefault="008951EA" w:rsidP="008951EA">
      <w:pPr>
        <w:pStyle w:val="2"/>
        <w:shd w:val="clear" w:color="auto" w:fill="D3DDDF"/>
        <w:spacing w:before="0" w:beforeAutospacing="0" w:after="0" w:afterAutospacing="0" w:line="240" w:lineRule="atLeast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4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Бандура Сергей Алексеевич</w:t>
        </w:r>
      </w:hyperlink>
    </w:p>
    <w:p w:rsidR="008951EA" w:rsidRDefault="008951EA" w:rsidP="008951EA">
      <w:pPr>
        <w:shd w:val="clear" w:color="auto" w:fill="D3DDDF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01.05.2018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5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24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Бандура Сергей Алексеевич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Должность муниципальной службы:</w:t>
      </w:r>
      <w:r>
        <w:rPr>
          <w:rFonts w:ascii="Verdana" w:hAnsi="Verdana"/>
          <w:color w:val="000000"/>
          <w:spacing w:val="15"/>
          <w:sz w:val="20"/>
          <w:szCs w:val="20"/>
        </w:rPr>
        <w:t>  глава Местной Администрации города Кронштадта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постоянной основе по трудовому договору.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Бандуре Сергею Алексеевичу.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1 035 023,07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 двухкомнатная квартира, общая долевая собственность (доля в праве 1/3), общая площадь – 49,0 кв.м., страна расположения –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легковой автомобиль RENO DUSTER;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надувная лодка "Boat master" DM300S.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супруге: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843 464,79 рублей.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 двухкомнатная квартира, общая долевая собственность (доля в праве 1/3), общая площадь - 49,0 кв. м., страна расположения - Российская Федерация;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 отсутствуют.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lastRenderedPageBreak/>
        <w:t> 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8951EA" w:rsidRDefault="008951EA" w:rsidP="008951EA">
      <w:pPr>
        <w:pStyle w:val="a3"/>
        <w:shd w:val="clear" w:color="auto" w:fill="D3DDDF"/>
        <w:spacing w:before="180" w:beforeAutospacing="0" w:after="18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должность муниципальной службы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Бандурой С.А. и его супругой не совершались.</w:t>
      </w:r>
    </w:p>
    <w:p w:rsidR="00243221" w:rsidRPr="001C34A2" w:rsidRDefault="00243221" w:rsidP="008951EA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51EA"/>
    <w:rsid w:val="008C09C5"/>
    <w:rsid w:val="0097184D"/>
    <w:rsid w:val="009F48C4"/>
    <w:rsid w:val="00A22E7B"/>
    <w:rsid w:val="00A23DD1"/>
    <w:rsid w:val="00BE110E"/>
    <w:rsid w:val="00C76735"/>
    <w:rsid w:val="00F001F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-postdateicon">
    <w:name w:val="art-postdateicon"/>
    <w:basedOn w:val="a0"/>
    <w:rsid w:val="008951EA"/>
  </w:style>
  <w:style w:type="character" w:styleId="a8">
    <w:name w:val="Emphasis"/>
    <w:basedOn w:val="a0"/>
    <w:uiPriority w:val="20"/>
    <w:qFormat/>
    <w:rsid w:val="008951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on-sovet.ru/index.php?option=com_content&amp;view=article&amp;id=1335:bandura-sergej-alekseevich&amp;catid=130&amp;Itemid=111&amp;tmpl=component&amp;print=1&amp;layout=default&amp;page=" TargetMode="External"/><Relationship Id="rId4" Type="http://schemas.openxmlformats.org/officeDocument/2006/relationships/hyperlink" Target="http://kron-sovet.ru/index.php?option=com_content&amp;view=article&amp;id=1335:bandura-sergej-alekseevich&amp;catid=130:svedeniya-o-dokhodakh-raskhodakh-ob-imushchestve-i-obyazatelstvakh-imushchestvennogo-kharaktera-za-2017-god&amp;Itemid=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2018-05-16T03:46:00Z</dcterms:modified>
</cp:coreProperties>
</file>