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70" w:rsidRDefault="00861870" w:rsidP="00861870">
      <w:pPr>
        <w:pStyle w:val="1"/>
        <w:shd w:val="clear" w:color="auto" w:fill="FFFFFF"/>
        <w:rPr>
          <w:color w:val="020C22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представленные временно исполняющим обязанности Губернатора Курской области за отчетный период с 1 января 2017 года по 31 декабря 2017 года по состоянию на день назначения</w:t>
      </w:r>
    </w:p>
    <w:p w:rsidR="00861870" w:rsidRDefault="00861870" w:rsidP="00861870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http://adm.rkursk.ru/index.php?id=584&amp;mat_id=84839</w:t>
        </w:r>
      </w:hyperlink>
    </w:p>
    <w:p w:rsidR="00861870" w:rsidRDefault="00861870" w:rsidP="00861870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</w:p>
    <w:p w:rsidR="00861870" w:rsidRDefault="00861870" w:rsidP="00861870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обязательствах имущественного характера, представленные временно исполняющим обязанности</w:t>
      </w:r>
    </w:p>
    <w:p w:rsidR="00861870" w:rsidRDefault="00861870" w:rsidP="00861870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Губернатора Курской области за отчетный период с 1 января 2017 года по 31 декабря 2017 года по состоянию на день назначения</w:t>
      </w:r>
    </w:p>
    <w:tbl>
      <w:tblPr>
        <w:tblW w:w="154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"/>
        <w:gridCol w:w="1860"/>
        <w:gridCol w:w="1472"/>
        <w:gridCol w:w="909"/>
        <w:gridCol w:w="1159"/>
        <w:gridCol w:w="756"/>
        <w:gridCol w:w="1180"/>
        <w:gridCol w:w="702"/>
        <w:gridCol w:w="766"/>
        <w:gridCol w:w="1193"/>
        <w:gridCol w:w="1331"/>
        <w:gridCol w:w="1723"/>
        <w:gridCol w:w="2145"/>
      </w:tblGrid>
      <w:tr w:rsidR="00861870" w:rsidTr="008618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870" w:rsidTr="00861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</w:tr>
      <w:tr w:rsidR="00861870" w:rsidTr="008618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Старовойт Р.В.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Временно исполняющий обязанности Губернатора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2/134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5164,9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Крайслер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2055513,84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861870" w:rsidTr="00861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</w:tr>
      <w:tr w:rsidR="00861870" w:rsidTr="00861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61852,00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861870" w:rsidTr="00861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861870" w:rsidTr="008618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870" w:rsidRDefault="0086187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870" w:rsidRDefault="0086187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</w:tbl>
    <w:p w:rsidR="00861870" w:rsidRDefault="00861870" w:rsidP="00861870">
      <w:pPr>
        <w:shd w:val="clear" w:color="auto" w:fill="FFFFFF"/>
        <w:jc w:val="right"/>
        <w:rPr>
          <w:color w:val="404142"/>
          <w:sz w:val="21"/>
          <w:szCs w:val="21"/>
        </w:rPr>
      </w:pPr>
      <w:r>
        <w:rPr>
          <w:rStyle w:val="about"/>
          <w:color w:val="404142"/>
          <w:sz w:val="21"/>
          <w:szCs w:val="21"/>
          <w:shd w:val="clear" w:color="auto" w:fill="FFFFFF"/>
        </w:rPr>
        <w:t>Дата опубликования: 29.10.2018 12:17Дата последнего изменения: 29.10.2018 12:22</w:t>
      </w:r>
    </w:p>
    <w:p w:rsidR="00243221" w:rsidRPr="00861870" w:rsidRDefault="00243221" w:rsidP="00861870"/>
    <w:sectPr w:rsidR="00243221" w:rsidRPr="008618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4BA2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1870"/>
    <w:rsid w:val="008C09C5"/>
    <w:rsid w:val="0097184D"/>
    <w:rsid w:val="009C0C64"/>
    <w:rsid w:val="009E1F5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9E1F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9E1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2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.rkursk.ru/index.php?id=584&amp;mat_id=84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2019-04-04T16:41:00Z</dcterms:modified>
</cp:coreProperties>
</file>