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0D" w:rsidRPr="0091080D" w:rsidRDefault="0091080D" w:rsidP="0091080D">
      <w:p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1080D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Сведения о доходах за отчетный период с 01.01.2017 по 31.12.2017, об имуществе и обязательствах имущественного характера по состоянию на 26.09.2018 временно исполняющего обязанности Губернатора Астраханской области и членов его семьи.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1119"/>
        <w:gridCol w:w="1456"/>
        <w:gridCol w:w="1658"/>
        <w:gridCol w:w="935"/>
        <w:gridCol w:w="1446"/>
        <w:gridCol w:w="1456"/>
        <w:gridCol w:w="935"/>
        <w:gridCol w:w="1446"/>
        <w:gridCol w:w="1434"/>
        <w:gridCol w:w="1808"/>
        <w:gridCol w:w="1110"/>
      </w:tblGrid>
      <w:tr w:rsidR="0091080D" w:rsidRPr="0091080D" w:rsidTr="0091080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Транспортные средства </w:t>
            </w:r>
          </w:p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приобритенного имущества, источники)</w:t>
            </w:r>
          </w:p>
        </w:tc>
      </w:tr>
      <w:tr w:rsidR="0091080D" w:rsidRPr="0091080D" w:rsidTr="009108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91080D" w:rsidRPr="0091080D" w:rsidTr="0091080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Морозов Сергей Петрович</w:t>
            </w:r>
          </w:p>
          <w:p w:rsidR="0091080D" w:rsidRPr="0091080D" w:rsidRDefault="0091080D" w:rsidP="0091080D">
            <w:pPr>
              <w:spacing w:before="100" w:beforeAutospacing="1" w:after="100" w:afterAutospacing="1" w:line="336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еменно исполняющий обязанности г</w:t>
            </w:r>
            <w:r w:rsidRPr="0091080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убернатора Астраханской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Автомобиль «Мерседес Бенц GL 350» (год выпуска 2015)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2987255,35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91080D" w:rsidRPr="0091080D" w:rsidTr="009108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91080D" w:rsidRPr="0091080D" w:rsidTr="009108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91080D" w:rsidRPr="0091080D" w:rsidTr="009108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91080D" w:rsidRPr="0091080D" w:rsidTr="009108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91080D" w:rsidRPr="0091080D" w:rsidTr="009108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426692,49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91080D" w:rsidRPr="0091080D" w:rsidTr="009108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91080D" w:rsidRPr="0091080D" w:rsidTr="009108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91080D" w:rsidRPr="0091080D" w:rsidTr="009108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080D" w:rsidRPr="0091080D" w:rsidRDefault="0091080D" w:rsidP="00910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1080D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</w:tbl>
    <w:p w:rsidR="0091080D" w:rsidRPr="0091080D" w:rsidRDefault="0091080D" w:rsidP="0091080D">
      <w:p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1080D">
        <w:rPr>
          <w:rFonts w:ascii="Tahoma" w:eastAsia="Times New Roman" w:hAnsi="Tahoma" w:cs="Tahoma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7079"/>
    <w:rsid w:val="008C09C5"/>
    <w:rsid w:val="0091080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2019-04-01T10:04:00Z</dcterms:modified>
</cp:coreProperties>
</file>