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F23" w:rsidRDefault="00D52F23" w:rsidP="00D52F23">
      <w:pPr>
        <w:pStyle w:val="1"/>
        <w:shd w:val="clear" w:color="auto" w:fill="FFFFFF"/>
        <w:rPr>
          <w:rFonts w:ascii="Tahoma" w:hAnsi="Tahoma" w:cs="Tahoma"/>
          <w:b w:val="0"/>
          <w:bCs w:val="0"/>
          <w:color w:val="4366AA"/>
          <w:sz w:val="32"/>
          <w:szCs w:val="32"/>
        </w:rPr>
      </w:pPr>
      <w:r>
        <w:rPr>
          <w:rFonts w:ascii="Tahoma" w:hAnsi="Tahoma" w:cs="Tahoma"/>
          <w:b w:val="0"/>
          <w:bCs w:val="0"/>
          <w:color w:val="4366AA"/>
          <w:sz w:val="32"/>
          <w:szCs w:val="32"/>
        </w:rPr>
        <w:t>Сведения о доходах, расходах, об имуществе и обязательствах имущественного характера, представленные работниками Государственного учреждения – Севастопольского регионального отделения Фонда социального страхования Российской Федерации за отчетный период с 1 января 2014 года по 31 декабря 2014 года</w:t>
      </w:r>
    </w:p>
    <w:tbl>
      <w:tblPr>
        <w:tblW w:w="15309" w:type="dxa"/>
        <w:tblBorders>
          <w:top w:val="single" w:sz="12" w:space="0" w:color="6293CD"/>
          <w:left w:val="outset" w:sz="2" w:space="0" w:color="auto"/>
          <w:bottom w:val="single" w:sz="12" w:space="0" w:color="6293CD"/>
          <w:right w:val="outset" w:sz="2" w:space="0" w:color="auto"/>
        </w:tblBorders>
        <w:tblCellMar>
          <w:left w:w="0" w:type="dxa"/>
          <w:right w:w="0" w:type="dxa"/>
        </w:tblCellMar>
        <w:tblLook w:val="04A0"/>
      </w:tblPr>
      <w:tblGrid>
        <w:gridCol w:w="424"/>
        <w:gridCol w:w="1615"/>
        <w:gridCol w:w="1528"/>
        <w:gridCol w:w="1261"/>
        <w:gridCol w:w="1342"/>
        <w:gridCol w:w="850"/>
        <w:gridCol w:w="1273"/>
        <w:gridCol w:w="1175"/>
        <w:gridCol w:w="850"/>
        <w:gridCol w:w="1273"/>
        <w:gridCol w:w="1292"/>
        <w:gridCol w:w="1575"/>
        <w:gridCol w:w="1399"/>
      </w:tblGrid>
      <w:tr w:rsidR="00D52F23" w:rsidTr="00D52F23">
        <w:tc>
          <w:tcPr>
            <w:tcW w:w="570" w:type="dxa"/>
            <w:vMerge w:val="restart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425" w:type="dxa"/>
            <w:vMerge w:val="restart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695" w:type="dxa"/>
            <w:vMerge w:val="restart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Должность</w:t>
            </w:r>
          </w:p>
        </w:tc>
        <w:tc>
          <w:tcPr>
            <w:tcW w:w="4395" w:type="dxa"/>
            <w:gridSpan w:val="4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Объекты недвижимости, находящиеся в собственности</w:t>
            </w:r>
          </w:p>
          <w:p w:rsidR="00D52F23" w:rsidRDefault="00D52F23">
            <w:pPr>
              <w:pStyle w:val="a3"/>
              <w:spacing w:before="75" w:beforeAutospacing="0" w:after="75" w:afterAutospacing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  <w:p w:rsidR="00D52F23" w:rsidRDefault="00D52F23">
            <w:pPr>
              <w:pStyle w:val="a3"/>
              <w:spacing w:before="75" w:beforeAutospacing="0" w:after="75" w:afterAutospacing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  <w:p w:rsidR="00D52F23" w:rsidRDefault="00D52F23">
            <w:pPr>
              <w:pStyle w:val="a3"/>
              <w:spacing w:before="75" w:beforeAutospacing="0" w:after="75" w:afterAutospacing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3495" w:type="dxa"/>
            <w:gridSpan w:val="3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0" w:type="dxa"/>
            <w:vMerge w:val="restart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 Транспортные средства (вид, марка)</w:t>
            </w:r>
          </w:p>
        </w:tc>
        <w:tc>
          <w:tcPr>
            <w:tcW w:w="1560" w:type="dxa"/>
            <w:vMerge w:val="restart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a4"/>
                <w:rFonts w:ascii="Tahoma" w:hAnsi="Tahoma" w:cs="Tahoma"/>
                <w:sz w:val="20"/>
                <w:szCs w:val="20"/>
              </w:rPr>
              <w:t>Декларированный годовой доход (руб.)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60" w:type="dxa"/>
            <w:vMerge w:val="restart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Style w:val="a4"/>
                <w:rFonts w:ascii="Tahoma" w:hAnsi="Tahoma" w:cs="Tahoma"/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>
              <w:rPr>
                <w:rStyle w:val="a4"/>
                <w:rFonts w:ascii="Tahoma" w:hAnsi="Tahoma" w:cs="Tahoma"/>
                <w:sz w:val="20"/>
                <w:szCs w:val="20"/>
                <w:vertAlign w:val="superscript"/>
              </w:rPr>
              <w:t>1</w:t>
            </w:r>
            <w:r>
              <w:rPr>
                <w:rFonts w:ascii="Tahoma" w:hAnsi="Tahoma" w:cs="Tahoma"/>
                <w:sz w:val="20"/>
                <w:szCs w:val="20"/>
              </w:rPr>
              <w:t> </w:t>
            </w:r>
            <w:r>
              <w:rPr>
                <w:rStyle w:val="a4"/>
                <w:rFonts w:ascii="Tahoma" w:hAnsi="Tahoma" w:cs="Tahoma"/>
                <w:sz w:val="20"/>
                <w:szCs w:val="20"/>
              </w:rPr>
              <w:t> (вид приобретенного имущества, источники)</w:t>
            </w:r>
          </w:p>
        </w:tc>
      </w:tr>
      <w:tr w:rsidR="00D52F23" w:rsidTr="00D52F23">
        <w:tc>
          <w:tcPr>
            <w:tcW w:w="0" w:type="auto"/>
            <w:vMerge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vAlign w:val="center"/>
            <w:hideMark/>
          </w:tcPr>
          <w:p w:rsidR="00D52F23" w:rsidRDefault="00D52F23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vAlign w:val="center"/>
            <w:hideMark/>
          </w:tcPr>
          <w:p w:rsidR="00D52F23" w:rsidRDefault="00D52F23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vAlign w:val="center"/>
            <w:hideMark/>
          </w:tcPr>
          <w:p w:rsidR="00D52F23" w:rsidRDefault="00D52F23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Вид объекта</w:t>
            </w:r>
          </w:p>
          <w:p w:rsidR="00D52F23" w:rsidRDefault="00D52F23">
            <w:pPr>
              <w:pStyle w:val="a3"/>
              <w:spacing w:before="75" w:beforeAutospacing="0" w:after="75" w:afterAutospacing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Вид собственности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Площадь (кв.м)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Страна расположения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Вид объекта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Площадь (кв.м)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Страна расположения</w:t>
            </w:r>
          </w:p>
          <w:p w:rsidR="00D52F23" w:rsidRDefault="00D52F23">
            <w:pPr>
              <w:pStyle w:val="a3"/>
              <w:spacing w:before="75" w:beforeAutospacing="0" w:after="75" w:afterAutospacing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0" w:type="auto"/>
            <w:vMerge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vAlign w:val="center"/>
            <w:hideMark/>
          </w:tcPr>
          <w:p w:rsidR="00D52F23" w:rsidRDefault="00D52F23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vAlign w:val="center"/>
            <w:hideMark/>
          </w:tcPr>
          <w:p w:rsidR="00D52F23" w:rsidRDefault="00D52F23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vAlign w:val="center"/>
            <w:hideMark/>
          </w:tcPr>
          <w:p w:rsidR="00D52F23" w:rsidRDefault="00D52F23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Суров Николай Алексеевич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Управляющий отделением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земельный участок (под индивид. жилое строительство)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Индивидуальная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600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гаражный бокс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18,4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а/м легковой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Пежо 3008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2638610,11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жилой дом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индивидуальная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146,1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индивидуальная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75,7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Супруга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земельный  участок (под индивил. </w:t>
            </w:r>
            <w:r>
              <w:rPr>
                <w:rFonts w:ascii="Tahoma" w:hAnsi="Tahoma" w:cs="Tahoma"/>
                <w:sz w:val="20"/>
                <w:szCs w:val="20"/>
              </w:rPr>
              <w:lastRenderedPageBreak/>
              <w:t>жилое строительство)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600,0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152490,30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жилой дом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146,1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75,7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Виноградов Алексей Николаевич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Заместитель управляющего региональным отделением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приусадебный земельный участок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Индивидуальная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1410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1255468,55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жилой дом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индивидуальная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77,5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индивидуальная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72,1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Супруга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приусадебный земельный  участок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1410,0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а/м легковой</w:t>
            </w:r>
          </w:p>
          <w:p w:rsidR="00D52F23" w:rsidRDefault="00D52F23">
            <w:pPr>
              <w:pStyle w:val="a3"/>
              <w:spacing w:before="75" w:beforeAutospacing="0" w:after="75" w:afterAutospacing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ВАЗ 21011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224835,81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жилой дом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77,5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72,1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Назаров Вячеслав Валерьевич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Заместитель управляющего региональным отделением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жилой дом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100,0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698583,44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земельный участок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1000,0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супруга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земельный участок (под индивидуальное жилое строительство)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индивидуальная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1000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жилой дом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100,0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Долевая собственность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1/3 доли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60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жилой дом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100,0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земельный участок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1000,0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60,0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жилой дом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100,0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земельный участок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1000,0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60,0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Бондаренко Людмила Ивановна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Главный бухгалтер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Долевая собственность 1/2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43,2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а/м легковой SUZUKA-spleh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1042441,60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Гришина Любовь Константиновна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Заместитель главного бухгалтера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52,3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548350,38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Супруг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52,3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529449,33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Дорошенко Сергей Анатольевич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Консультант-руководитель планово-экономической группы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индивидуальная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54,4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332799,09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супруга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54,4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214453,02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54,4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54,4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Костенко Наталья Ренатовна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Начальник правового отдела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земельный участок садовый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индивидуальная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1000,0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Долевая собственн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1/3 доли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69,5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Разиньков Валентин Алексеевич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Начальник отдела администрирования страховых взносов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жилой дом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100,0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463406,45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супруга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50,0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254942,40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Горобей Инна Владимировна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Заместитель начальника отдела администрирования страховых взносов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37,9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332975,66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10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Сабаева Ирина Михайловна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Консультант отдела администрирования страховых взносов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жилой дом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108,9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361268,86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супруг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Долевая собственность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½ доли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62.3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104564,35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Мазур Екатерина Андреевна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Консультант отдела администрирования страховых взносов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жилой дом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73,0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368599,31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жилой дом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73,0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Романова Людмила Витальевна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Консультант-ревизор отдела администрирования страховых взносов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индивидуальная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21.6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344580,00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13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Герасимова Елена Николаевна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Консультант-ревизор отдела администрирования страховых взносов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30,3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349309,00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супруг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индивидуальная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30,3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а/м легковой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ВАЗ 2101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120000,00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30,3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14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Козлова Ирина Алексеевна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Главный специалист-ревизор отдела администрирования страховых взносов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54,4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а/м легковой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Киа сид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162050,99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супруг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54,4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а/м легковой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Мицубиси лансер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401465,90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15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Шаговенко Анна Владимировна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Главный специалист-ревизор отдела администрирования страховых взносов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Долевая собственность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½ доли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51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252948,80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16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Кряклина Жанна Витальевна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Главный специалист-ревизор отдела администрирования страховых взносов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земельный участок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садовый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индивидуальная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500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Сербия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жилой дом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64,6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дачный дом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индивидуальная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40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Сербия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подсобное помещение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индивидуальная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30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Сербия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Супруг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жилой дом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64,6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218938,43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жилой дом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64,6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17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Музыка Ольга Степановна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Начальник отдела страхования профессиональных рисков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63,3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а/м легковой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Skoda fabia,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435806,50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18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Вострикова Светлана Геннадиевна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Главный специалист отдела страхования профессиональных рисков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земельный участок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садовый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индивидуальная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625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320000,00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индивидуальная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53,1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супруг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земельный участок садовый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индивидуальная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425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75000,00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Общая долевая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½ доли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69,2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53,1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19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Куклин Эдуард Альбертович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Начальник отдела страхования на случай временной нетрудоспособности и в связи с материнством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комната в общежитии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17,8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448526,62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супруга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комната в общежитии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Долевая собственность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½ доли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17,8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500000.00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комната в общежитии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Долевая собственность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½ доли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17,8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20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Соловьёва Лилия Ринатовна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консультант отдела страхования на случай временной нетрудоспособности и в связи с материнством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Общая долевая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1/7 доли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125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40,0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364689,05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супруг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Общая долевая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¼ доли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56,6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40,0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40,0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21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Новикова Наталья Гавриловна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консультант отдела страхования на случай временной нетрудоспособности и в связи с материнством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земельный участок дачный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индивидуальная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399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32,0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502830,02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супруг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32,0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а/м легковой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ВАЗ 2107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186826,08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22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Аносова Анна Сергеевна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Главный специалист отдела страхования на случай временной нетрудоспособности и в связи с материнством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58,3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247882,00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супруг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58,3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93000,00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23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Столбовская Виктория Александровна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Начальник отдела назначения и осуществления страховых выплат застрахованным гражданам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земельный участок (Для строительства и обслуживания жилого дома)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Общая совместная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999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а/м легковой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Тойота Крузер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474 299,85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Общая совместная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71,0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супруг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земельный участок (Для строительства и обслуживания жилого дома)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Общая совместная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999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Общая совместная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71,0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24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Соловей Юлия Валентиновна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Заместитель начальника отдела назначения и </w:t>
            </w:r>
            <w:r>
              <w:rPr>
                <w:rFonts w:ascii="Tahoma" w:hAnsi="Tahoma" w:cs="Tahoma"/>
                <w:sz w:val="20"/>
                <w:szCs w:val="20"/>
              </w:rPr>
              <w:lastRenderedPageBreak/>
              <w:t>осуществления страховых выплат застрахованным гражданам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индивидуальная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23,1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а/м легковой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Пежо 307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407887,90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супруг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Общая долевая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12/141 доли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234,1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23,1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866918,06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23,1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9853,86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25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Матвеева Ирина Ивановна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Консультант отдела назначения и осуществления страховых выплат застрахованным гражданам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71,5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327967,39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супруг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71,5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а/м легковой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ВАЗ 2103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195178,87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71,5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26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Кулишкина Ольга Юрьевна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Консультант отдела назначения и осуществления страховых выплат застрахованным гражданам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земельный участок (дачный)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индивидуальная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477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738498,00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Совместная долевая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¼ доли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44.9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супруг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Совместная долевая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¼ доли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44.9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148799.00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27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Кузьменко Наталия Владимировна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Консультант отдела назначения и осуществления страховых выплат застрахованным гражданам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Долевая собственность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¼ доли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52.9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жилой дом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38,52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а/м легковой ДЭУ Ланос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262 345,24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супруг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Долевая собственность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½ доли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54,93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жилой дом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38,52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а/м легковой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Шкода Фабия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жилой дом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38,52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28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Жаднова Светлана Петровна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Консультант отдела назначения и осуществления страховых выплат застрахованным гражданам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земельный участок (садовый)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индивидуальная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805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415 496,76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Совместная долевая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½ доли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20,6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29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Кузина Наталья Валерьевна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Главный специалист отдела назначения и осуществления страховых выплат </w:t>
            </w:r>
            <w:r>
              <w:rPr>
                <w:rFonts w:ascii="Tahoma" w:hAnsi="Tahoma" w:cs="Tahoma"/>
                <w:sz w:val="20"/>
                <w:szCs w:val="20"/>
              </w:rPr>
              <w:lastRenderedPageBreak/>
              <w:t>застрахованным гражданам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Совместная долевая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1/3 доли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70,5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274 995,16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индивидуальная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38,3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30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Куркова Анна Сергеевна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Главный специалист отдела назначения и осуществления страховых выплат застрахованным гражданам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индивидуальная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93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323952,00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супруг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земельный участок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400,0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а/м легковой Мазда Эксклюзив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250000,00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93,0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93,0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31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Гайдук Марина Викторовна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Главный специалист отдела назначения и осуществления страховых выплат застрахованным гражданам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индивидуальная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49,7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комната в 3-х комнатной 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11,6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199 465,34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комната в 3-х комнатной 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11,6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32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Семагина </w:t>
            </w:r>
            <w:r>
              <w:rPr>
                <w:rFonts w:ascii="Tahoma" w:hAnsi="Tahoma" w:cs="Tahoma"/>
                <w:sz w:val="20"/>
                <w:szCs w:val="20"/>
              </w:rPr>
              <w:lastRenderedPageBreak/>
              <w:t>Наталья Владимировна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 xml:space="preserve">Главный </w:t>
            </w:r>
            <w:r>
              <w:rPr>
                <w:rFonts w:ascii="Tahoma" w:hAnsi="Tahoma" w:cs="Tahoma"/>
                <w:sz w:val="20"/>
                <w:szCs w:val="20"/>
              </w:rPr>
              <w:lastRenderedPageBreak/>
              <w:t>специалист отдела назначения и осуществления страховых выплат застрахованным гражданам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60,0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303 605,65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60,0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33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Кокошкина Лариса Александровна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Главный специалист отдела назначения и осуществления страховых выплат застрахованным гражданам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индивидуальная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42,7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510540,84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34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Брушневская Валентина Викторовна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Главный специалист отдела назначения и осуществления страховых выплат застрахованным гражданам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Общая долевая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¼ доли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42,1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343252,70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супруг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Общая долевая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¼ доли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42,1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150101,39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Общая долевая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¼ доли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42,1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Общая долевая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¼ доли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42,1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35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Ширяева Мария Александровна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Главный специалист отдела назначения и осуществления страховых выплат застрахованным гражданам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Общая долевая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½ доли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69,4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68980,05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36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Гуня Людмила Васильевна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Главный специалист отдела назначения и осуществления страховых выплат застрахованным гражданам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Общая долевая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1/3 доли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58,2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77,0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299079,23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супруг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индивидуальная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77,0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706548,64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37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Корягина Юлия Александровна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Главный специалист отдела назначения и осуществления страховых выплат застрахованным гражданам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Общая долевая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1/3 доли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44,8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56,9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153304,57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супруг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Общая долевая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1/3 доли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56,9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258717,40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гараж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индивидуальная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22,5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38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Шлянин Александр Иванович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Начальник отдела информатизации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индивидуальная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39,7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гараж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18.0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а/м легковой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ВАЗ 11111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ВАЗ 2102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233752,11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грузовой мотороллер «Муравей»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автомобильный прицеп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супруга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277096,09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39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Куницын Владимир Алексеевич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Консультант – руководитель группы организации размещения заказов для государственных нужд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58,0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а/м легковой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Mitsubishi Pajero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397606,32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супруга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58,0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3952,00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58,0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40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Руденко Виктория Анатольевна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Главный специалист группы организации размещения заказов для государственных нужд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Общая совместная, ½ доли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55,6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земельный участок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400,0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а/м легковой Ссанг Йонг Корандо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214101,85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супруг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Общая совместная ½ доли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55,6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а/м легковой Ссанг Йонг Корандо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271248.00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41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Войник Дмитрий Николаевич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Главный специалист группы организации размещения заказов для государственных нужд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55,3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364907,77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супруга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56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19861,00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42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Швец Елена Сергеевна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Главный специалист группы организации размещения заказов для государственных нужд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жилой дом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Совместная долевая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175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372356,05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43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Махниборода Валерий Владимирович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Начальник отдела хозяйственного обеспечения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31,3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а/м легковой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Chevrolet Aveо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771397,12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супруга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31,3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426402,00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44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Меланич Вячеслав Александрович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Консультант отдела хозяйственного обеспечения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Общая долевая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2/3 доли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39,9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а/м легковой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Chevrolet Aveo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19934,74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супруга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Общая долевая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1/3 доли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39,9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55851,48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45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Пенцаков Александр Анатольевич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Начальник отдела обеспечения инвалидов техническими </w:t>
            </w:r>
            <w:r>
              <w:rPr>
                <w:rFonts w:ascii="Tahoma" w:hAnsi="Tahoma" w:cs="Tahoma"/>
                <w:sz w:val="20"/>
                <w:szCs w:val="20"/>
              </w:rPr>
              <w:lastRenderedPageBreak/>
              <w:t>средствами реабилитации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индивидупальная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37,0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45,0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224880,27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Земельный участок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100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супруга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Общая долевая 1/3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45,0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297069,66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Общая долевая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1/3 доли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45,0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46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Падалко Ольга Георгиевна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Главный специалист отела назначения и осуществления страховых выплат застрахованным гражданам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Общая долевая</w:t>
            </w:r>
          </w:p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1/3 доли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30,9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62952,66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супруг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30,9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91200,00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30,9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  <w:tr w:rsidR="00D52F23" w:rsidTr="00D52F23">
        <w:tc>
          <w:tcPr>
            <w:tcW w:w="57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9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42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85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365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квартира</w:t>
            </w:r>
          </w:p>
        </w:tc>
        <w:tc>
          <w:tcPr>
            <w:tcW w:w="99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30,9</w:t>
            </w:r>
          </w:p>
        </w:tc>
        <w:tc>
          <w:tcPr>
            <w:tcW w:w="114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Россия</w:t>
            </w:r>
          </w:p>
        </w:tc>
        <w:tc>
          <w:tcPr>
            <w:tcW w:w="141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outset" w:sz="2" w:space="0" w:color="auto"/>
              <w:left w:val="outset" w:sz="2" w:space="0" w:color="auto"/>
              <w:bottom w:val="dashed" w:sz="6" w:space="0" w:color="C0C0C0"/>
              <w:right w:val="outset" w:sz="2" w:space="0" w:color="auto"/>
            </w:tcBorders>
            <w:tcMar>
              <w:top w:w="60" w:type="dxa"/>
              <w:left w:w="0" w:type="dxa"/>
              <w:bottom w:w="60" w:type="dxa"/>
              <w:right w:w="150" w:type="dxa"/>
            </w:tcMar>
            <w:hideMark/>
          </w:tcPr>
          <w:p w:rsidR="00D52F23" w:rsidRDefault="00D52F23">
            <w:pPr>
              <w:pStyle w:val="a3"/>
              <w:spacing w:before="75" w:beforeAutospacing="0" w:after="75" w:afterAutospacing="0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</w:tbl>
    <w:p w:rsidR="0097184D" w:rsidRPr="00807380" w:rsidRDefault="0097184D" w:rsidP="00807380"/>
    <w:sectPr w:rsidR="0097184D" w:rsidRPr="00807380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B7626D"/>
    <w:multiLevelType w:val="multilevel"/>
    <w:tmpl w:val="421A3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D090D"/>
    <w:rsid w:val="0004302E"/>
    <w:rsid w:val="0025133F"/>
    <w:rsid w:val="0033018F"/>
    <w:rsid w:val="003D090D"/>
    <w:rsid w:val="004E4A62"/>
    <w:rsid w:val="00553AA0"/>
    <w:rsid w:val="00595A02"/>
    <w:rsid w:val="00777841"/>
    <w:rsid w:val="00807380"/>
    <w:rsid w:val="008C09C5"/>
    <w:rsid w:val="0097184D"/>
    <w:rsid w:val="00BE110E"/>
    <w:rsid w:val="00C76735"/>
    <w:rsid w:val="00D52F23"/>
    <w:rsid w:val="00F32F49"/>
    <w:rsid w:val="00FC7A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52F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52F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41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2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2167</Words>
  <Characters>12352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5</cp:revision>
  <dcterms:created xsi:type="dcterms:W3CDTF">2017-05-15T04:35:00Z</dcterms:created>
  <dcterms:modified xsi:type="dcterms:W3CDTF">2017-08-15T09:09:00Z</dcterms:modified>
</cp:coreProperties>
</file>