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BA" w:rsidRDefault="003D16BA" w:rsidP="003D16BA">
      <w:pPr>
        <w:pStyle w:val="1"/>
        <w:shd w:val="clear" w:color="auto" w:fill="FFFFFF"/>
        <w:spacing w:before="0"/>
        <w:jc w:val="center"/>
        <w:rPr>
          <w:rFonts w:ascii="Tahoma" w:hAnsi="Tahoma" w:cs="Tahoma"/>
          <w:b w:val="0"/>
          <w:bCs w:val="0"/>
          <w:color w:val="006666"/>
          <w:sz w:val="36"/>
          <w:szCs w:val="36"/>
        </w:rPr>
      </w:pPr>
      <w:r>
        <w:rPr>
          <w:rFonts w:ascii="Tahoma" w:hAnsi="Tahoma" w:cs="Tahoma"/>
          <w:b w:val="0"/>
          <w:bCs w:val="0"/>
          <w:color w:val="006666"/>
          <w:sz w:val="36"/>
          <w:szCs w:val="36"/>
        </w:rPr>
        <w:t>2015 год</w:t>
      </w:r>
    </w:p>
    <w:p w:rsidR="003D16BA" w:rsidRDefault="003D16BA" w:rsidP="003D16BA">
      <w:pPr>
        <w:pStyle w:val="align-right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Приложение № 1 </w:t>
      </w:r>
      <w:r>
        <w:rPr>
          <w:rFonts w:ascii="Tahoma" w:hAnsi="Tahoma" w:cs="Tahoma"/>
          <w:color w:val="000000"/>
          <w:sz w:val="21"/>
          <w:szCs w:val="21"/>
        </w:rPr>
        <w:br/>
        <w:t>к приказу Министерства здравоохранения Российской Федерации </w:t>
      </w:r>
      <w:r>
        <w:rPr>
          <w:rFonts w:ascii="Tahoma" w:hAnsi="Tahoma" w:cs="Tahoma"/>
          <w:color w:val="000000"/>
          <w:sz w:val="21"/>
          <w:szCs w:val="21"/>
        </w:rPr>
        <w:br/>
        <w:t>от 19 апреля 2016 г. № 244</w:t>
      </w:r>
    </w:p>
    <w:p w:rsidR="003D16BA" w:rsidRDefault="003D16BA" w:rsidP="003D16BA">
      <w:pPr>
        <w:pStyle w:val="align-center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Сведения</w:t>
      </w:r>
      <w:r>
        <w:rPr>
          <w:rFonts w:ascii="Tahoma" w:hAnsi="Tahoma" w:cs="Tahoma"/>
          <w:color w:val="000000"/>
          <w:sz w:val="21"/>
          <w:szCs w:val="21"/>
        </w:rPr>
        <w:br/>
        <w:t>о доходах, расходах, об имуществе и обязательствах имущественного характера, представленные работниками Государственного бюджетного образовательного учреждения высшего профессионального образования «Российский национальный исследовательский медицинский университет имени Н.И. Пирогова» Министерства здравоохранения Российской Федерации за отчетный период с 1 января 2015 года по 31 декабря 2015 года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"/>
        <w:gridCol w:w="1894"/>
        <w:gridCol w:w="1575"/>
        <w:gridCol w:w="1459"/>
        <w:gridCol w:w="1456"/>
        <w:gridCol w:w="817"/>
        <w:gridCol w:w="1288"/>
        <w:gridCol w:w="1008"/>
        <w:gridCol w:w="817"/>
        <w:gridCol w:w="1288"/>
        <w:gridCol w:w="1277"/>
        <w:gridCol w:w="1608"/>
        <w:gridCol w:w="1435"/>
      </w:tblGrid>
      <w:tr w:rsidR="003D16BA" w:rsidTr="003D16BA">
        <w:trPr>
          <w:tblHeader/>
        </w:trPr>
        <w:tc>
          <w:tcPr>
            <w:tcW w:w="5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Фамилии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62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Декларированный годовой доход¹ (руб.)</w:t>
            </w:r>
          </w:p>
        </w:tc>
        <w:tc>
          <w:tcPr>
            <w:tcW w:w="15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сделка² (вид приобретенного имущества, источник)</w:t>
            </w:r>
          </w:p>
        </w:tc>
      </w:tr>
      <w:tr w:rsidR="003D16BA" w:rsidTr="003D16BA">
        <w:trPr>
          <w:tblHeader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3D16BA" w:rsidRDefault="003D16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3D16BA" w:rsidRDefault="003D16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3D16BA" w:rsidRDefault="003D16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3D16BA" w:rsidRDefault="003D16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3D16BA" w:rsidRDefault="003D16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3D16BA" w:rsidRDefault="003D16B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Лукьянов С. А.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Исполняющий обязанности ректора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Nissan, X-Trail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4712292,45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(дачный)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Hyundai, Solaris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(дачный)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136,30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комнат-2)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53,70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Nissan, X-Trail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2783567,79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(дачный)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(садовый)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Автомобиль легковой,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ВАЗ, ВАЗ 2101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(дачный)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136,30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(дачный)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(0,25)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(дачный)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136,30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132,90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122,10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Демин В.А.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Проректор по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экономике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 xml:space="preserve">Гараж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(машиноместо)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(кол-во комнат-2)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легковой, Mercedes, C 180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4880826,96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Коробко А.И.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комнат-2)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71,20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Nissan, X-Trail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2953218,01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Ford-focus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комнат-2)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71,20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858910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Ребриков Д.В.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(находящийся в составе дачных, садоводческий и огородных объединений)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3900000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Жилой дом (дача)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(1/6)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Долевая (1/6)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Несовершеннолетний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Тахчиди Х.П.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лечебной работе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134,20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5532864,53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103,60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634255,43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12,30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Ермилов Ю.Н.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общим вопросам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1004,47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1809794,44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комнат-1)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37,70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комнат-1)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комнат-1)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37,70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6007523,71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комнат-1)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комнат-1)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Плотников А.И.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вопросам эксплуатации зданий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1929845,73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комнат-2)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Toyota, Camry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314336,50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Сахратуллин Н.Р.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безопасности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Квартира (кол-во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комнат-1)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39,80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4259616,97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Лалабекова М.В.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Проректор по связям с общественностью и воспитательной работе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комнат-1)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52,60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Hyundai, IX35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2006195,77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комнат-1)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37,80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комнат-1)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44,80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Шульгина Н.А.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Главный бухгалтер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2723726,61</w:t>
            </w:r>
          </w:p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bookmarkStart w:id="0" w:name="_GoBack"/>
            <w:bookmarkEnd w:id="0"/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16BA" w:rsidTr="003D16BA">
        <w:tc>
          <w:tcPr>
            <w:tcW w:w="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Квартира (кол-во комнат-3)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74,90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lign-left"/>
              <w:spacing w:before="0" w:beforeAutospacing="0" w:after="0" w:afterAutospacing="0"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Автомобиль легковой, Ford, Focus</w:t>
            </w: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pStyle w:val="a3"/>
              <w:spacing w:before="0" w:beforeAutospacing="0" w:after="0" w:afterAutospacing="0" w:line="270" w:lineRule="atLeast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557086,86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D16BA" w:rsidRDefault="003D16BA">
            <w:pPr>
              <w:spacing w:line="27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3D16BA" w:rsidRDefault="003D16BA" w:rsidP="003D16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--------------------------------</w:t>
      </w:r>
    </w:p>
    <w:p w:rsidR="003D16BA" w:rsidRDefault="003D16BA" w:rsidP="003D16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D16BA" w:rsidRDefault="003D16BA" w:rsidP="003D16B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D16BA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E1FF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1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1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lign-right">
    <w:name w:val="align-right"/>
    <w:basedOn w:val="a"/>
    <w:rsid w:val="003D16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center">
    <w:name w:val="align-center"/>
    <w:basedOn w:val="a"/>
    <w:rsid w:val="003D16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left">
    <w:name w:val="align-left"/>
    <w:basedOn w:val="a"/>
    <w:rsid w:val="003D16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2017-08-07T11:16:00Z</dcterms:modified>
</cp:coreProperties>
</file>