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 представленные работниками ____________________________________________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Малов </w:t>
            </w:r>
          </w:p>
          <w:p w:rsidR="00EF4B50" w:rsidRDefault="00EF4B50" w:rsidP="00963E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EF4B50" w:rsidRPr="002D1F5D" w:rsidRDefault="00EF4B50" w:rsidP="00963E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437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легк</w:t>
            </w:r>
            <w:r w:rsidRPr="00A678BD">
              <w:rPr>
                <w:sz w:val="20"/>
                <w:szCs w:val="20"/>
              </w:rPr>
              <w:t>о</w:t>
            </w:r>
            <w:r w:rsidRPr="00A678BD">
              <w:rPr>
                <w:sz w:val="20"/>
                <w:szCs w:val="20"/>
              </w:rPr>
              <w:t xml:space="preserve">вой </w:t>
            </w:r>
          </w:p>
          <w:p w:rsidR="00EF4B50" w:rsidRPr="000178AF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437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 строение)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437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 строение)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437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0178AF" w:rsidRDefault="00EF4B50" w:rsidP="000178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lastRenderedPageBreak/>
              <w:t>(с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довый)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0178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(жилое стро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437E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37E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1214">
              <w:rPr>
                <w:sz w:val="20"/>
                <w:szCs w:val="20"/>
              </w:rPr>
              <w:t xml:space="preserve">а/м </w:t>
            </w:r>
          </w:p>
          <w:p w:rsidR="00EF4B50" w:rsidRPr="002437E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1214">
              <w:rPr>
                <w:sz w:val="20"/>
                <w:szCs w:val="20"/>
              </w:rPr>
              <w:t>легк</w:t>
            </w:r>
            <w:r w:rsidRPr="00AA1214">
              <w:rPr>
                <w:sz w:val="20"/>
                <w:szCs w:val="20"/>
              </w:rPr>
              <w:t>о</w:t>
            </w:r>
            <w:r w:rsidRPr="00AA1214">
              <w:rPr>
                <w:sz w:val="20"/>
                <w:szCs w:val="20"/>
              </w:rPr>
              <w:t xml:space="preserve">вой </w:t>
            </w:r>
            <w:r w:rsidRPr="00AA1214">
              <w:rPr>
                <w:sz w:val="20"/>
                <w:szCs w:val="20"/>
                <w:lang w:val="en-US"/>
              </w:rPr>
              <w:t>TOYOTA</w:t>
            </w:r>
            <w:r w:rsidRPr="00AA12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TERCEL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437E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A121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F4B50" w:rsidRPr="00AA1214" w:rsidRDefault="00EF4B50" w:rsidP="00AA1214">
      <w:pPr>
        <w:pStyle w:val="ConsPlusNonformat"/>
      </w:pPr>
    </w:p>
    <w:p w:rsidR="00EF4B50" w:rsidRPr="00DD6C7B" w:rsidRDefault="00EF4B50" w:rsidP="00502D8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 представленные работниками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бюджетного образовательного учреждения высшего профессионального образования «Иркутский государственный медицинский университет» Министерства здравоохранения Российской Федерации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2256B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Калягин Алексей </w:t>
            </w:r>
            <w:r>
              <w:rPr>
                <w:sz w:val="20"/>
                <w:szCs w:val="20"/>
              </w:rPr>
              <w:lastRenderedPageBreak/>
              <w:t xml:space="preserve">Николаевич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Проректор </w:t>
            </w:r>
            <w:r>
              <w:rPr>
                <w:sz w:val="20"/>
                <w:szCs w:val="20"/>
              </w:rPr>
              <w:lastRenderedPageBreak/>
              <w:t>по лече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 работе и послед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пломному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нию</w:t>
            </w:r>
          </w:p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A1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2D89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502D89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2715</w:t>
            </w:r>
            <w:r w:rsidRPr="00502D89">
              <w:rPr>
                <w:rStyle w:val="a4"/>
                <w:b w:val="0"/>
                <w:sz w:val="20"/>
                <w:szCs w:val="20"/>
              </w:rPr>
              <w:t>553.9</w:t>
            </w:r>
            <w:r w:rsidRPr="00502D89">
              <w:rPr>
                <w:rStyle w:val="a4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936F34">
            <w:pPr>
              <w:rPr>
                <w:sz w:val="20"/>
                <w:szCs w:val="20"/>
              </w:rPr>
            </w:pPr>
            <w:r w:rsidRPr="00A678BD">
              <w:rPr>
                <w:rStyle w:val="a4"/>
                <w:b w:val="0"/>
                <w:sz w:val="20"/>
                <w:szCs w:val="20"/>
              </w:rPr>
              <w:lastRenderedPageBreak/>
              <w:t xml:space="preserve">Источниками </w:t>
            </w:r>
            <w:r w:rsidRPr="00A678BD">
              <w:rPr>
                <w:rStyle w:val="a4"/>
                <w:b w:val="0"/>
                <w:sz w:val="20"/>
                <w:szCs w:val="20"/>
              </w:rPr>
              <w:lastRenderedPageBreak/>
              <w:t>получ</w:t>
            </w:r>
            <w:r w:rsidRPr="00A678BD">
              <w:rPr>
                <w:rStyle w:val="a4"/>
                <w:b w:val="0"/>
                <w:sz w:val="20"/>
                <w:szCs w:val="20"/>
              </w:rPr>
              <w:t>е</w:t>
            </w:r>
            <w:r w:rsidRPr="00A678BD">
              <w:rPr>
                <w:rStyle w:val="a4"/>
                <w:b w:val="0"/>
                <w:sz w:val="20"/>
                <w:szCs w:val="20"/>
              </w:rPr>
              <w:t xml:space="preserve">ния средств, </w:t>
            </w:r>
            <w:r>
              <w:rPr>
                <w:rStyle w:val="a4"/>
                <w:b w:val="0"/>
                <w:sz w:val="20"/>
                <w:szCs w:val="20"/>
              </w:rPr>
              <w:t xml:space="preserve">за счет которых </w:t>
            </w:r>
            <w:r w:rsidRPr="00A678BD">
              <w:rPr>
                <w:rStyle w:val="a4"/>
                <w:b w:val="0"/>
                <w:sz w:val="20"/>
                <w:szCs w:val="20"/>
              </w:rPr>
              <w:t>совершена сделка по приобрет</w:t>
            </w:r>
            <w:r w:rsidRPr="00A678BD">
              <w:rPr>
                <w:rStyle w:val="a4"/>
                <w:b w:val="0"/>
                <w:sz w:val="20"/>
                <w:szCs w:val="20"/>
              </w:rPr>
              <w:t>е</w:t>
            </w:r>
            <w:r w:rsidRPr="00A678BD">
              <w:rPr>
                <w:rStyle w:val="a4"/>
                <w:b w:val="0"/>
                <w:sz w:val="20"/>
                <w:szCs w:val="20"/>
              </w:rPr>
              <w:t>нию жилого помещ</w:t>
            </w:r>
            <w:r w:rsidRPr="00A678BD">
              <w:rPr>
                <w:rStyle w:val="a4"/>
                <w:b w:val="0"/>
                <w:sz w:val="20"/>
                <w:szCs w:val="20"/>
              </w:rPr>
              <w:t>е</w:t>
            </w:r>
            <w:r w:rsidRPr="00A678BD">
              <w:rPr>
                <w:rStyle w:val="a4"/>
                <w:b w:val="0"/>
                <w:sz w:val="20"/>
                <w:szCs w:val="20"/>
              </w:rPr>
              <w:t>ния, являются: д</w:t>
            </w:r>
            <w:r w:rsidRPr="00A678BD">
              <w:rPr>
                <w:rStyle w:val="a4"/>
                <w:b w:val="0"/>
                <w:sz w:val="20"/>
                <w:szCs w:val="20"/>
              </w:rPr>
              <w:t>о</w:t>
            </w:r>
            <w:r w:rsidRPr="00A678BD">
              <w:rPr>
                <w:rStyle w:val="a4"/>
                <w:b w:val="0"/>
                <w:sz w:val="20"/>
                <w:szCs w:val="20"/>
              </w:rPr>
              <w:t>ход</w:t>
            </w:r>
            <w:r>
              <w:rPr>
                <w:rStyle w:val="a4"/>
                <w:b w:val="0"/>
                <w:sz w:val="20"/>
                <w:szCs w:val="20"/>
              </w:rPr>
              <w:t>ы от</w:t>
            </w:r>
            <w:r w:rsidRPr="00A678BD">
              <w:rPr>
                <w:rStyle w:val="a4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трудовой деятел</w:t>
            </w:r>
            <w:r>
              <w:rPr>
                <w:rStyle w:val="a4"/>
                <w:b w:val="0"/>
                <w:sz w:val="20"/>
                <w:szCs w:val="20"/>
              </w:rPr>
              <w:t>ь</w:t>
            </w:r>
            <w:r>
              <w:rPr>
                <w:rStyle w:val="a4"/>
                <w:b w:val="0"/>
                <w:sz w:val="20"/>
                <w:szCs w:val="20"/>
              </w:rPr>
              <w:t>ности, ипотечный кр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>
              <w:rPr>
                <w:rStyle w:val="a4"/>
                <w:b w:val="0"/>
                <w:sz w:val="20"/>
                <w:szCs w:val="20"/>
              </w:rPr>
              <w:t>дит</w:t>
            </w:r>
            <w:r w:rsidRPr="00A678BD">
              <w:rPr>
                <w:sz w:val="20"/>
                <w:szCs w:val="20"/>
              </w:rPr>
              <w:t>.</w:t>
            </w:r>
          </w:p>
        </w:tc>
      </w:tr>
      <w:tr w:rsidR="00EF4B50" w:rsidRPr="005C2ED6" w:rsidTr="002256B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A1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02D89">
              <w:rPr>
                <w:sz w:val="20"/>
                <w:szCs w:val="20"/>
              </w:rPr>
              <w:t>137/10000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A121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502D89">
        <w:trPr>
          <w:trHeight w:val="31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A1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2D89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2256BE">
        <w:trPr>
          <w:trHeight w:val="20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6A1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02D89">
              <w:rPr>
                <w:sz w:val="20"/>
                <w:szCs w:val="20"/>
              </w:rPr>
              <w:t>0,8/10000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F4B50" w:rsidRPr="00AA1214" w:rsidRDefault="00EF4B50" w:rsidP="00AA1214">
      <w:pPr>
        <w:pStyle w:val="ConsPlusNonformat"/>
      </w:pPr>
    </w:p>
    <w:p w:rsidR="00EF4B50" w:rsidRDefault="00EF4B50" w:rsidP="0073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обязательствах имущественного характера представленные работниками </w:t>
      </w:r>
    </w:p>
    <w:p w:rsidR="00EF4B50" w:rsidRPr="00DD6C7B" w:rsidRDefault="00EF4B50" w:rsidP="0073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ВПО Иркутский государственный медицинский университет МЗ РФ</w:t>
      </w:r>
    </w:p>
    <w:p w:rsidR="00EF4B50" w:rsidRPr="00DD6C7B" w:rsidRDefault="00EF4B50" w:rsidP="00737CC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737C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737CC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F4B50" w:rsidRDefault="00EF4B50" w:rsidP="009D5C9B">
      <w:pPr>
        <w:spacing w:after="0" w:line="240" w:lineRule="auto"/>
        <w:jc w:val="center"/>
        <w:rPr>
          <w:sz w:val="28"/>
        </w:rPr>
      </w:pPr>
    </w:p>
    <w:tbl>
      <w:tblPr>
        <w:tblStyle w:val="ab"/>
        <w:tblW w:w="15134" w:type="dxa"/>
        <w:tblLayout w:type="fixed"/>
        <w:tblLook w:val="04A0"/>
      </w:tblPr>
      <w:tblGrid>
        <w:gridCol w:w="675"/>
        <w:gridCol w:w="1843"/>
        <w:gridCol w:w="1134"/>
        <w:gridCol w:w="851"/>
        <w:gridCol w:w="1701"/>
        <w:gridCol w:w="850"/>
        <w:gridCol w:w="709"/>
        <w:gridCol w:w="1501"/>
        <w:gridCol w:w="871"/>
        <w:gridCol w:w="746"/>
        <w:gridCol w:w="1134"/>
        <w:gridCol w:w="993"/>
        <w:gridCol w:w="2126"/>
      </w:tblGrid>
      <w:tr w:rsidR="00EF4B50" w:rsidRPr="00737CC8" w:rsidTr="00737CC8">
        <w:trPr>
          <w:trHeight w:val="753"/>
        </w:trPr>
        <w:tc>
          <w:tcPr>
            <w:tcW w:w="675" w:type="dxa"/>
            <w:vMerge w:val="restart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EF4B50" w:rsidRDefault="00EF4B50" w:rsidP="00945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Фамилия</w:t>
            </w:r>
          </w:p>
          <w:p w:rsidR="00EF4B50" w:rsidRPr="00737CC8" w:rsidRDefault="00EF4B50" w:rsidP="0094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F4B50" w:rsidRPr="00737CC8" w:rsidRDefault="00EF4B50" w:rsidP="0094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F4B50" w:rsidRPr="00737CC8" w:rsidRDefault="00EF4B50" w:rsidP="0094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F4B50" w:rsidRPr="00737CC8" w:rsidRDefault="00EF4B50" w:rsidP="0094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,        (вид марка)</w:t>
            </w:r>
          </w:p>
        </w:tc>
        <w:tc>
          <w:tcPr>
            <w:tcW w:w="993" w:type="dxa"/>
            <w:vMerge w:val="restart"/>
          </w:tcPr>
          <w:p w:rsidR="00EF4B50" w:rsidRPr="002D1F5D" w:rsidRDefault="00EF4B50" w:rsidP="00945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F4B50" w:rsidRPr="00737CC8" w:rsidRDefault="00EF4B50" w:rsidP="0094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EF4B50" w:rsidRDefault="00EF4B50" w:rsidP="00945DD0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Сведения</w:t>
            </w:r>
          </w:p>
          <w:p w:rsidR="00EF4B50" w:rsidRDefault="00EF4B50" w:rsidP="00945DD0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получения средств,</w:t>
            </w:r>
          </w:p>
          <w:p w:rsidR="00EF4B50" w:rsidRPr="00737CC8" w:rsidRDefault="00EF4B50" w:rsidP="00945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EF4B50" w:rsidRPr="00737CC8" w:rsidTr="00737CC8">
        <w:trPr>
          <w:trHeight w:val="1065"/>
        </w:trPr>
        <w:tc>
          <w:tcPr>
            <w:tcW w:w="675" w:type="dxa"/>
            <w:vMerge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0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746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B50" w:rsidRPr="00737CC8" w:rsidTr="00945DD0">
        <w:trPr>
          <w:trHeight w:val="2256"/>
        </w:trPr>
        <w:tc>
          <w:tcPr>
            <w:tcW w:w="675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Крупская Тамара Семеновна</w:t>
            </w:r>
          </w:p>
        </w:tc>
        <w:tc>
          <w:tcPr>
            <w:tcW w:w="1134" w:type="dxa"/>
          </w:tcPr>
          <w:p w:rsidR="00EF4B50" w:rsidRPr="00737CC8" w:rsidRDefault="00EF4B50" w:rsidP="00F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Проректор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деятельности</w:t>
            </w:r>
          </w:p>
        </w:tc>
        <w:tc>
          <w:tcPr>
            <w:tcW w:w="851" w:type="dxa"/>
          </w:tcPr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709" w:type="dxa"/>
          </w:tcPr>
          <w:p w:rsidR="00EF4B50" w:rsidRDefault="00EF4B50" w:rsidP="00F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EF4B50" w:rsidRDefault="00EF4B50" w:rsidP="00F36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F36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F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B50" w:rsidRPr="00737CC8" w:rsidRDefault="00EF4B50" w:rsidP="00F36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легковой</w:t>
            </w:r>
          </w:p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93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1185776,42</w:t>
            </w:r>
          </w:p>
        </w:tc>
        <w:tc>
          <w:tcPr>
            <w:tcW w:w="2126" w:type="dxa"/>
          </w:tcPr>
          <w:p w:rsidR="00EF4B50" w:rsidRPr="00737CC8" w:rsidRDefault="00EF4B50" w:rsidP="00854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 супруга,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EF4B50" w:rsidRPr="00737CC8" w:rsidTr="00945DD0">
        <w:trPr>
          <w:trHeight w:val="2326"/>
        </w:trPr>
        <w:tc>
          <w:tcPr>
            <w:tcW w:w="675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85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709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1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6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F4B50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а\м легковой </w:t>
            </w:r>
          </w:p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Тойота Ланд Крузер</w:t>
            </w:r>
          </w:p>
        </w:tc>
        <w:tc>
          <w:tcPr>
            <w:tcW w:w="993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112817.36</w:t>
            </w:r>
          </w:p>
        </w:tc>
        <w:tc>
          <w:tcPr>
            <w:tcW w:w="2126" w:type="dxa"/>
          </w:tcPr>
          <w:p w:rsidR="00EF4B50" w:rsidRPr="00737CC8" w:rsidRDefault="00EF4B50" w:rsidP="00EA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CC8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(во время работы), пенсия, квартира подарена, гараж в наследстве от родителей</w:t>
            </w:r>
          </w:p>
        </w:tc>
      </w:tr>
    </w:tbl>
    <w:p w:rsidR="00EF4B50" w:rsidRPr="009D5C9B" w:rsidRDefault="00EF4B50" w:rsidP="009D5C9B">
      <w:pPr>
        <w:spacing w:after="0" w:line="240" w:lineRule="auto"/>
        <w:jc w:val="center"/>
        <w:rPr>
          <w:sz w:val="28"/>
        </w:rPr>
      </w:pP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обязательствах имущественного характера представленные работниками 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ГБОУ ВПО ИГМУ Минздрава России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Рыбникова Елена </w:t>
            </w:r>
            <w:r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(1/2 </w:t>
            </w: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Супруг: Рыбников Андрей Егорович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A121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4B50" w:rsidRPr="00AA1214" w:rsidRDefault="00EF4B50" w:rsidP="00AA1214">
      <w:pPr>
        <w:pStyle w:val="ConsPlusNonformat"/>
      </w:pP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 представленные работниками ____________________________________________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Ботвинкин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сандр Дмитриевич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77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Pr="002D1F5D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Pr="002D1F5D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EF4B50" w:rsidRPr="00A678BD" w:rsidRDefault="00EF4B50" w:rsidP="00277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</w:t>
            </w:r>
            <w:r w:rsidRPr="00A678BD">
              <w:rPr>
                <w:sz w:val="20"/>
                <w:szCs w:val="20"/>
              </w:rPr>
              <w:t>о</w:t>
            </w:r>
            <w:r w:rsidRPr="00A678BD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  <w:lang w:val="en-US"/>
              </w:rPr>
              <w:t>Mitsubishi Outlande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92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678BD" w:rsidRDefault="00EF4B50" w:rsidP="00A678BD">
            <w:pPr>
              <w:rPr>
                <w:rStyle w:val="a4"/>
                <w:b w:val="0"/>
                <w:sz w:val="20"/>
                <w:szCs w:val="20"/>
              </w:rPr>
            </w:pPr>
            <w:r w:rsidRPr="00A678BD">
              <w:rPr>
                <w:rStyle w:val="a4"/>
                <w:b w:val="0"/>
                <w:sz w:val="20"/>
                <w:szCs w:val="20"/>
              </w:rPr>
              <w:t>Источниками получ</w:t>
            </w:r>
            <w:r w:rsidRPr="00A678BD">
              <w:rPr>
                <w:rStyle w:val="a4"/>
                <w:b w:val="0"/>
                <w:sz w:val="20"/>
                <w:szCs w:val="20"/>
              </w:rPr>
              <w:t>е</w:t>
            </w:r>
            <w:r w:rsidRPr="00A678BD">
              <w:rPr>
                <w:rStyle w:val="a4"/>
                <w:b w:val="0"/>
                <w:sz w:val="20"/>
                <w:szCs w:val="20"/>
              </w:rPr>
              <w:t xml:space="preserve">ния средств, </w:t>
            </w:r>
          </w:p>
          <w:p w:rsidR="00EF4B50" w:rsidRPr="002D1F5D" w:rsidRDefault="00EF4B50" w:rsidP="00920983">
            <w:pPr>
              <w:rPr>
                <w:sz w:val="20"/>
                <w:szCs w:val="20"/>
              </w:rPr>
            </w:pPr>
            <w:r w:rsidRPr="00A678BD">
              <w:rPr>
                <w:rStyle w:val="a4"/>
                <w:b w:val="0"/>
                <w:sz w:val="20"/>
                <w:szCs w:val="20"/>
              </w:rPr>
              <w:t xml:space="preserve">за счет которых </w:t>
            </w:r>
            <w:r>
              <w:rPr>
                <w:rStyle w:val="a4"/>
                <w:b w:val="0"/>
                <w:sz w:val="20"/>
                <w:szCs w:val="20"/>
              </w:rPr>
              <w:t xml:space="preserve">       </w:t>
            </w:r>
            <w:r w:rsidRPr="00A678BD">
              <w:rPr>
                <w:rStyle w:val="a4"/>
                <w:b w:val="0"/>
                <w:sz w:val="20"/>
                <w:szCs w:val="20"/>
              </w:rPr>
              <w:t>с</w:t>
            </w:r>
            <w:r w:rsidRPr="00A678BD">
              <w:rPr>
                <w:rStyle w:val="a4"/>
                <w:b w:val="0"/>
                <w:sz w:val="20"/>
                <w:szCs w:val="20"/>
              </w:rPr>
              <w:t>о</w:t>
            </w:r>
            <w:r w:rsidRPr="00A678BD">
              <w:rPr>
                <w:rStyle w:val="a4"/>
                <w:b w:val="0"/>
                <w:sz w:val="20"/>
                <w:szCs w:val="20"/>
              </w:rPr>
              <w:t xml:space="preserve">вершена сделка по </w:t>
            </w:r>
            <w:r>
              <w:rPr>
                <w:rStyle w:val="a4"/>
                <w:b w:val="0"/>
                <w:sz w:val="20"/>
                <w:szCs w:val="20"/>
              </w:rPr>
              <w:t>покупке автомобиля в 2014 г.</w:t>
            </w:r>
            <w:r w:rsidRPr="00A678BD">
              <w:rPr>
                <w:rStyle w:val="a4"/>
                <w:b w:val="0"/>
                <w:sz w:val="20"/>
                <w:szCs w:val="20"/>
              </w:rPr>
              <w:t xml:space="preserve"> являются:</w:t>
            </w:r>
            <w:r>
              <w:rPr>
                <w:rStyle w:val="a4"/>
                <w:b w:val="0"/>
                <w:sz w:val="20"/>
                <w:szCs w:val="20"/>
              </w:rPr>
              <w:t xml:space="preserve"> со</w:t>
            </w:r>
            <w:r>
              <w:rPr>
                <w:rStyle w:val="a4"/>
                <w:b w:val="0"/>
                <w:sz w:val="20"/>
                <w:szCs w:val="20"/>
              </w:rPr>
              <w:t>б</w:t>
            </w:r>
            <w:r>
              <w:rPr>
                <w:rStyle w:val="a4"/>
                <w:b w:val="0"/>
                <w:sz w:val="20"/>
                <w:szCs w:val="20"/>
              </w:rPr>
              <w:t>ственные</w:t>
            </w:r>
            <w:r w:rsidRPr="00A678BD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A678BD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>ы</w:t>
            </w:r>
            <w:r w:rsidRPr="00A678BD">
              <w:rPr>
                <w:sz w:val="20"/>
                <w:szCs w:val="20"/>
              </w:rPr>
              <w:t xml:space="preserve"> по основному месту работы </w:t>
            </w:r>
            <w:r>
              <w:rPr>
                <w:sz w:val="20"/>
                <w:szCs w:val="20"/>
              </w:rPr>
              <w:t xml:space="preserve"> и </w:t>
            </w:r>
            <w:r w:rsidRPr="00A678BD">
              <w:rPr>
                <w:rStyle w:val="a4"/>
                <w:b w:val="0"/>
                <w:sz w:val="20"/>
                <w:szCs w:val="20"/>
              </w:rPr>
              <w:t>доход</w:t>
            </w:r>
            <w:r>
              <w:rPr>
                <w:rStyle w:val="a4"/>
                <w:b w:val="0"/>
                <w:sz w:val="20"/>
                <w:szCs w:val="20"/>
              </w:rPr>
              <w:t>ы с</w:t>
            </w:r>
            <w:r w:rsidRPr="00A678BD">
              <w:rPr>
                <w:rStyle w:val="a4"/>
                <w:b w:val="0"/>
                <w:sz w:val="20"/>
                <w:szCs w:val="20"/>
              </w:rPr>
              <w:t>упр</w:t>
            </w:r>
            <w:r w:rsidRPr="00A678BD">
              <w:rPr>
                <w:rStyle w:val="a4"/>
                <w:b w:val="0"/>
                <w:sz w:val="20"/>
                <w:szCs w:val="20"/>
              </w:rPr>
              <w:t>у</w:t>
            </w:r>
            <w:r w:rsidRPr="00A678BD">
              <w:rPr>
                <w:rStyle w:val="a4"/>
                <w:b w:val="0"/>
                <w:sz w:val="20"/>
                <w:szCs w:val="20"/>
              </w:rPr>
              <w:t>г</w:t>
            </w:r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A678BD">
              <w:rPr>
                <w:sz w:val="20"/>
                <w:szCs w:val="20"/>
              </w:rPr>
              <w:t>.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77D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1214">
              <w:rPr>
                <w:sz w:val="20"/>
                <w:szCs w:val="20"/>
              </w:rPr>
              <w:t xml:space="preserve">а/м </w:t>
            </w:r>
          </w:p>
          <w:p w:rsidR="00EF4B50" w:rsidRPr="00920983" w:rsidRDefault="00EF4B50" w:rsidP="00277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1214">
              <w:rPr>
                <w:sz w:val="20"/>
                <w:szCs w:val="20"/>
              </w:rPr>
              <w:t>легк</w:t>
            </w:r>
            <w:r w:rsidRPr="00AA1214">
              <w:rPr>
                <w:sz w:val="20"/>
                <w:szCs w:val="20"/>
              </w:rPr>
              <w:t>о</w:t>
            </w:r>
            <w:r w:rsidRPr="00AA1214">
              <w:rPr>
                <w:sz w:val="20"/>
                <w:szCs w:val="20"/>
              </w:rPr>
              <w:t xml:space="preserve">вой </w:t>
            </w:r>
            <w:r w:rsidRPr="00AA1214">
              <w:rPr>
                <w:sz w:val="20"/>
                <w:szCs w:val="20"/>
                <w:lang w:val="en-US"/>
              </w:rPr>
              <w:t>TOYOTA</w:t>
            </w:r>
            <w:r w:rsidRPr="00AA12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Filder</w:t>
            </w:r>
            <w:r>
              <w:rPr>
                <w:sz w:val="20"/>
                <w:szCs w:val="20"/>
              </w:rPr>
              <w:t xml:space="preserve"> (выставлен на продажу)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F4B50" w:rsidRPr="00AA1214" w:rsidRDefault="00EF4B50" w:rsidP="00AA1214">
      <w:pPr>
        <w:pStyle w:val="ConsPlusNonformat"/>
      </w:pP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обязательствах имущественного характера представленные работниками 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ВПО 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кутский государственный медицинский университет МЗ РФ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Щербатых Андрей Викторович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</w:t>
            </w:r>
          </w:p>
          <w:p w:rsidR="00EF4B50" w:rsidRPr="002D1F5D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0215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F4B50" w:rsidRPr="002D1F5D" w:rsidRDefault="00EF4B50" w:rsidP="000215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240/10000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</w:t>
            </w: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5A484C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A48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A48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A484C">
              <w:rPr>
                <w:sz w:val="20"/>
                <w:szCs w:val="20"/>
              </w:rPr>
              <w:t>.</w:t>
            </w: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A48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021564">
              <w:rPr>
                <w:sz w:val="20"/>
                <w:szCs w:val="20"/>
              </w:rPr>
              <w:t>.</w:t>
            </w:r>
          </w:p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Прицеп к а/м.</w:t>
            </w:r>
            <w:r>
              <w:t xml:space="preserve"> </w:t>
            </w:r>
          </w:p>
          <w:p w:rsidR="00EF4B50" w:rsidRPr="0002156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74AE">
              <w:rPr>
                <w:sz w:val="20"/>
                <w:szCs w:val="20"/>
              </w:rPr>
              <w:t>одка м</w:t>
            </w:r>
            <w:r w:rsidRPr="00D574AE">
              <w:rPr>
                <w:sz w:val="20"/>
                <w:szCs w:val="20"/>
              </w:rPr>
              <w:t>о</w:t>
            </w:r>
            <w:r w:rsidRPr="00D574AE">
              <w:rPr>
                <w:sz w:val="20"/>
                <w:szCs w:val="20"/>
              </w:rPr>
              <w:t>торная (р</w:t>
            </w:r>
            <w:r w:rsidRPr="00D574AE">
              <w:rPr>
                <w:sz w:val="20"/>
                <w:szCs w:val="20"/>
              </w:rPr>
              <w:t>е</w:t>
            </w:r>
            <w:r w:rsidRPr="00D574AE">
              <w:rPr>
                <w:sz w:val="20"/>
                <w:szCs w:val="20"/>
              </w:rPr>
              <w:t>зиновая)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3635801.6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84C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средств, за счет которых совершена сделка по приобрет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автомобилей являются: доход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месту работы, совместительство, доход от вкладов в банках, доход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супруги и доход от продажи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томобиля.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Щербатых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</w:t>
            </w:r>
          </w:p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A121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1564">
              <w:rPr>
                <w:sz w:val="20"/>
                <w:szCs w:val="20"/>
              </w:rPr>
              <w:t>а/м легко-вой Nissan X-Trail.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2925728.1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D57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4AE">
              <w:rPr>
                <w:sz w:val="20"/>
                <w:szCs w:val="20"/>
              </w:rPr>
              <w:t>Источниками получе-ния средств</w:t>
            </w:r>
            <w:r>
              <w:rPr>
                <w:sz w:val="20"/>
                <w:szCs w:val="20"/>
              </w:rPr>
              <w:t xml:space="preserve"> являются: доход по основному месту работы, доход от вкладов в банках</w:t>
            </w:r>
            <w:r w:rsidRPr="00D574AE">
              <w:rPr>
                <w:sz w:val="20"/>
                <w:szCs w:val="20"/>
              </w:rPr>
              <w:t xml:space="preserve"> и доход от продажи автомоб</w:t>
            </w:r>
            <w:r w:rsidRPr="00D574AE">
              <w:rPr>
                <w:sz w:val="20"/>
                <w:szCs w:val="20"/>
              </w:rPr>
              <w:t>и</w:t>
            </w:r>
            <w:r w:rsidRPr="00D574A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я.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Несовершенноле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F4B50" w:rsidRPr="00AA1214" w:rsidRDefault="00EF4B50" w:rsidP="00AA1214">
      <w:pPr>
        <w:pStyle w:val="ConsPlusNonformat"/>
      </w:pP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 представленные работниками ____________________________________________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Жиров Андрей   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АХР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17339F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EF4B50" w:rsidRPr="0017339F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</w:t>
            </w:r>
            <w:r w:rsidRPr="00A678BD">
              <w:rPr>
                <w:sz w:val="20"/>
                <w:szCs w:val="20"/>
              </w:rPr>
              <w:t>о</w:t>
            </w:r>
            <w:r w:rsidRPr="00A678BD">
              <w:rPr>
                <w:sz w:val="20"/>
                <w:szCs w:val="20"/>
              </w:rPr>
              <w:t xml:space="preserve">вой </w:t>
            </w:r>
            <w:r w:rsidRPr="00A678BD">
              <w:rPr>
                <w:sz w:val="20"/>
                <w:szCs w:val="20"/>
                <w:lang w:val="en-US"/>
              </w:rPr>
              <w:t>Nissan</w:t>
            </w:r>
            <w:r w:rsidRPr="00A67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Х-Трейл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1184989.48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довый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A121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Жиров Дмитрий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Жиров Никита 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Шипицына Мария</w:t>
            </w:r>
          </w:p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F4B50" w:rsidRPr="00AA1214" w:rsidRDefault="00EF4B50" w:rsidP="00AA1214">
      <w:pPr>
        <w:pStyle w:val="ConsPlusNonformat"/>
      </w:pPr>
    </w:p>
    <w:p w:rsidR="00EF4B50" w:rsidRDefault="00EF4B50" w:rsidP="00B9287E">
      <w:pPr>
        <w:rPr>
          <w:sz w:val="28"/>
        </w:rPr>
      </w:pPr>
      <w:r>
        <w:rPr>
          <w:sz w:val="28"/>
        </w:rPr>
        <w:t>Сведения о доходах, расходах, обязательствах имущественного характера представленные работниками</w:t>
      </w:r>
    </w:p>
    <w:p w:rsidR="00EF4B50" w:rsidRDefault="00EF4B50" w:rsidP="00B9287E">
      <w:pPr>
        <w:jc w:val="center"/>
        <w:rPr>
          <w:szCs w:val="24"/>
        </w:rPr>
      </w:pPr>
      <w:r>
        <w:rPr>
          <w:szCs w:val="24"/>
        </w:rPr>
        <w:t>Государстве</w:t>
      </w:r>
      <w:r>
        <w:rPr>
          <w:szCs w:val="24"/>
        </w:rPr>
        <w:t>н</w:t>
      </w:r>
      <w:r>
        <w:rPr>
          <w:szCs w:val="24"/>
        </w:rPr>
        <w:t>ного бюджетного образовательного</w:t>
      </w:r>
    </w:p>
    <w:p w:rsidR="00EF4B50" w:rsidRDefault="00EF4B50" w:rsidP="00B9287E">
      <w:pPr>
        <w:pBdr>
          <w:top w:val="single" w:sz="4" w:space="1" w:color="auto"/>
        </w:pBdr>
        <w:rPr>
          <w:sz w:val="2"/>
          <w:szCs w:val="2"/>
        </w:rPr>
      </w:pPr>
    </w:p>
    <w:p w:rsidR="00EF4B50" w:rsidRDefault="00EF4B50" w:rsidP="00B9287E">
      <w:pPr>
        <w:jc w:val="center"/>
        <w:rPr>
          <w:szCs w:val="24"/>
        </w:rPr>
      </w:pPr>
      <w:r>
        <w:rPr>
          <w:szCs w:val="24"/>
        </w:rPr>
        <w:t>учреждения высшего профессионального образования "Иркутский</w:t>
      </w:r>
      <w:r w:rsidRPr="00E95B52">
        <w:rPr>
          <w:szCs w:val="24"/>
        </w:rPr>
        <w:t xml:space="preserve"> </w:t>
      </w:r>
      <w:r>
        <w:rPr>
          <w:szCs w:val="24"/>
        </w:rPr>
        <w:t>государственный</w:t>
      </w:r>
    </w:p>
    <w:p w:rsidR="00EF4B50" w:rsidRDefault="00EF4B50" w:rsidP="00B9287E">
      <w:pPr>
        <w:pBdr>
          <w:top w:val="single" w:sz="4" w:space="1" w:color="auto"/>
        </w:pBdr>
        <w:rPr>
          <w:sz w:val="2"/>
          <w:szCs w:val="2"/>
        </w:rPr>
      </w:pPr>
    </w:p>
    <w:p w:rsidR="00EF4B50" w:rsidRPr="00DD6C7B" w:rsidRDefault="00EF4B50" w:rsidP="00B9287E">
      <w:pPr>
        <w:jc w:val="center"/>
        <w:rPr>
          <w:sz w:val="28"/>
        </w:rPr>
      </w:pPr>
      <w:r>
        <w:rPr>
          <w:szCs w:val="24"/>
        </w:rPr>
        <w:t>медицинский университет" Министерства здравоохранения Российской</w:t>
      </w:r>
      <w:r w:rsidRPr="00E95B52">
        <w:rPr>
          <w:szCs w:val="24"/>
        </w:rPr>
        <w:t xml:space="preserve"> </w:t>
      </w:r>
      <w:r>
        <w:rPr>
          <w:szCs w:val="24"/>
        </w:rPr>
        <w:t>Федерации</w:t>
      </w:r>
      <w:r>
        <w:rPr>
          <w:sz w:val="28"/>
        </w:rPr>
        <w:t>_____________________</w:t>
      </w:r>
    </w:p>
    <w:p w:rsidR="00EF4B50" w:rsidRPr="00DD6C7B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</w:p>
    <w:p w:rsidR="00EF4B50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F4B50" w:rsidRPr="002D1F5D" w:rsidRDefault="00EF4B50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B50" w:rsidRPr="005C2ED6" w:rsidRDefault="00EF4B50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EF4B50" w:rsidRPr="005C2ED6" w:rsidTr="002D1F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</w:t>
            </w:r>
            <w:r w:rsidRPr="002D1F5D">
              <w:rPr>
                <w:sz w:val="20"/>
                <w:szCs w:val="20"/>
              </w:rPr>
              <w:t>р</w:t>
            </w:r>
            <w:r w:rsidRPr="002D1F5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F4B50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имущества, источн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>ки)</w:t>
            </w: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79396B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Юрий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ально-экономич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ским и </w:t>
            </w:r>
            <w:r>
              <w:rPr>
                <w:sz w:val="20"/>
                <w:szCs w:val="20"/>
              </w:rPr>
              <w:lastRenderedPageBreak/>
              <w:t>общим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79396B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EF4B50" w:rsidRPr="0017339F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</w:t>
            </w:r>
            <w:r w:rsidRPr="00A678BD">
              <w:rPr>
                <w:sz w:val="20"/>
                <w:szCs w:val="20"/>
              </w:rPr>
              <w:t>о</w:t>
            </w:r>
            <w:r w:rsidRPr="00A678BD">
              <w:rPr>
                <w:sz w:val="20"/>
                <w:szCs w:val="20"/>
              </w:rPr>
              <w:t xml:space="preserve">вой </w:t>
            </w:r>
            <w:r w:rsidRPr="0079396B"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79396B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96B">
              <w:rPr>
                <w:sz w:val="18"/>
                <w:szCs w:val="18"/>
              </w:rPr>
              <w:t>1546115,37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67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1733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AA1214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довый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под гаражом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60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4B50" w:rsidRPr="005C2ED6" w:rsidTr="00A678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EF4B50" w:rsidRPr="002D1F5D" w:rsidRDefault="00EF4B50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Юрий Юрь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4B50" w:rsidRPr="002D1F5D" w:rsidRDefault="00EF4B50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F6128B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74F" w:rsidRDefault="005D374F" w:rsidP="00EF4B50">
      <w:pPr>
        <w:spacing w:after="0" w:line="240" w:lineRule="auto"/>
      </w:pPr>
      <w:r>
        <w:separator/>
      </w:r>
    </w:p>
  </w:endnote>
  <w:endnote w:type="continuationSeparator" w:id="1">
    <w:p w:rsidR="005D374F" w:rsidRDefault="005D374F" w:rsidP="00EF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74F" w:rsidRDefault="005D374F" w:rsidP="00EF4B50">
      <w:pPr>
        <w:spacing w:after="0" w:line="240" w:lineRule="auto"/>
      </w:pPr>
      <w:r>
        <w:separator/>
      </w:r>
    </w:p>
  </w:footnote>
  <w:footnote w:type="continuationSeparator" w:id="1">
    <w:p w:rsidR="005D374F" w:rsidRDefault="005D374F" w:rsidP="00EF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CC" w:rsidRDefault="005D374F" w:rsidP="007805C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05CC" w:rsidRDefault="005D374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67D04"/>
    <w:rsid w:val="00595A02"/>
    <w:rsid w:val="005D374F"/>
    <w:rsid w:val="00777841"/>
    <w:rsid w:val="00807380"/>
    <w:rsid w:val="008C09C5"/>
    <w:rsid w:val="0097184D"/>
    <w:rsid w:val="00BE110E"/>
    <w:rsid w:val="00C76735"/>
    <w:rsid w:val="00EF4B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F4B5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EF4B50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F4B50"/>
    <w:rPr>
      <w:rFonts w:eastAsia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EF4B50"/>
    <w:rPr>
      <w:rFonts w:cs="Times New Roman"/>
    </w:rPr>
  </w:style>
  <w:style w:type="paragraph" w:customStyle="1" w:styleId="ConsPlusNonformat">
    <w:name w:val="ConsPlusNonformat"/>
    <w:uiPriority w:val="99"/>
    <w:rsid w:val="00EF4B5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EF4B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EF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4B50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2017-08-04T06:06:00Z</dcterms:modified>
</cp:coreProperties>
</file>