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1"/>
        <w:gridCol w:w="1390"/>
        <w:gridCol w:w="1740"/>
        <w:gridCol w:w="1021"/>
        <w:gridCol w:w="1300"/>
        <w:gridCol w:w="2560"/>
        <w:gridCol w:w="1486"/>
        <w:gridCol w:w="932"/>
        <w:gridCol w:w="1324"/>
      </w:tblGrid>
      <w:tr w:rsidR="007E2721" w:rsidRPr="007E2721" w:rsidTr="007E2721"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СВЕДЕНИЯ О ДОХОДАХ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руководителей образовательных учреждений об имуществе и обязательствах имущественного характера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 01 января по 31 декабря 2016 года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7E2721" w:rsidRPr="007E2721" w:rsidTr="007E272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Фамилия, имя, отчество,  занимаемая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Общая сумма дохода за 2015 г. 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E2721" w:rsidRPr="007E2721" w:rsidTr="007E272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E2721" w:rsidRPr="007E2721" w:rsidRDefault="007E2721" w:rsidP="007E272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E2721" w:rsidRPr="007E2721" w:rsidRDefault="007E2721" w:rsidP="007E272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 </w:t>
            </w:r>
          </w:p>
        </w:tc>
      </w:tr>
      <w:tr w:rsidR="007E2721" w:rsidRPr="007E2721" w:rsidTr="007E272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E2721" w:rsidRPr="007E2721" w:rsidRDefault="007E2721" w:rsidP="007E272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7E2721" w:rsidRPr="007E2721" w:rsidRDefault="007E2721" w:rsidP="007E2721">
            <w:pPr>
              <w:spacing w:after="0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9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Васильева Светлана Николаевна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директор МБОУ «Бугуянская ООШ»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423506,58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790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92,2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Легковой автомобиль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ВАЗ-111130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22654,67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Легковой автомобиль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Ford fiesta 2008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Грузовой автомобиль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ГАЗ-66-39501, 1989г.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92,2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92,2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92,2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Хуснетдинова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Лариса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Григорьевна,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директор МБОУ «Чуваштимяшская СОШ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595304,69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(1/15 доля в праве)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квартира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(1/2 доля в праве)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246000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15,06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375254,92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(1/15 доля в праве)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квартира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(1/2 доля в праве)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246000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14,96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Автомобиль легковой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КИА Sportage2013г.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Автомобиль грузовой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ГАЗ-3302 2007г.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sz w:val="17"/>
                <w:szCs w:val="17"/>
                <w:lang w:eastAsia="ru-RU"/>
              </w:rPr>
              <w:t>-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Никитина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Галина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Николаевна,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директор МБОУ «Айбечская СОШ»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573526,94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19600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81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138392,00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19600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Автомобиль легковой ВАЗ-2105;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Автомобиль легковой RENAUTLOGAN;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Трактор МТЗ-80;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Прицеп 1986г.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81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Скворцов  Федор Константинович,  директор МБОУ «Липовская СОШ» имени Героя Российской Федерации Л.С. Константинова»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576395,84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Автомобиль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Сузуки SX 4 хетчбек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 WD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90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343087,67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90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Васильева Зоя Николаевна, директор МБОУ «Климовская СОШ» Ибресинского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600141,10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Автомобиль Лада Калина 111930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2012г.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70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участок1/21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4600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430500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70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70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Степанов Иван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Николаевич, директор МБОУ «Березовская ООШ» Ибресинского района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664160,91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5000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Легковой автомобиль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MitsubishiASX1.6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2014г.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Тракторный прицеп 2ПТС-4М;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Трактор колесный  Т-40М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90,2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Софронов Валерий Николаевич,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директор МБОУ «Новочурашевская СОШ»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447867,07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88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3627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Шулаев Александр Олегович,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Директор МБОУ «Малокармалинская СОШ» Ибресинского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598476,11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Квартира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4000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72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Автомобили легковые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OPELMERIVA2007г.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LADA  NIVA 1980г.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164578,22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Автомобиль легковой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Митцубиси2000г.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72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Ефимов Алексей Владимирович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и.о директора МБОУ «Большеабакасинская ООШ»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403695,66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Комната в общежитии (1/5 доля в праве)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Автомобиль легковой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Volksvagen passat 2007г.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117,54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Романов Владимир Евгеньевич, директор МБОУ «Ибресинская СОШ № 1»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667709,41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Автомобиль легковой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KIAFB2272 (SPEKTRA)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Квартира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52,02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375926,09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Квартира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52,02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Матвеева Людмила Владимировна, директор МБОУ ДОД «Дом детского творчества» Ибресинского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321779,28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(1/4 доля в праве)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(1/4 доля в праве)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Квартира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(1/2 доля в праве)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1200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59,84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37,11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49,7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(1/4 доля в праве)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(1/4 доля в праве)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1200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59,84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Автомобиль легковой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LADA GRANTA 219010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(1/4 доля в праве)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(1/4 доля в праве)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1200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59,84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(1/4 доля в праве)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(1/4 доля в праве)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1200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59,84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Марков Анатолий Аркадьевич, директор МБОУ «Хормалинская СОШ»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596919,72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4200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Автомобили легковые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NISSAN SENTRA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291785,67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120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Михайлов Николай Анатольевич, директор АУ ДОД «ДЮСШ ФОК-ПАТВАР»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457130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71,9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590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Автомобиль легковой ВАЗ 21099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259903,74 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71,9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590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Треньков Андрей Владимирович, директор МБОУ «Андреевская ООШ»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406537,14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 1/4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 1/4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2550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Автомобиль легковой Лада Гранта 219000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96000,00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 1/4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 1/4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2550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 1/4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 1/4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2550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 1/4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 1/4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2550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Петрова Ольга Петровна, директор МБОУ «Буинская средняя общеобразовательная школа» Ибресинского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412050,10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56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1300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107513,96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56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1300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Антонов Максим Валерьевич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МБОУ «Ибресинская СОШ №2»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461957,00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Легковой автомобиль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ВАЗ - 21102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42,96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Степанов Николай Александрович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МБУ ДО «Ибресинская детская школа искусств»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484496,76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1200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1800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105,47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Легковой автомобиль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Хюндай «Солярис»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Федорова Наталия Алексеевна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МБДОУ «Ибресинский детский сад «Солнышко»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308776,23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 2/3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 2/3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1200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108,4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58,82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 1/3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 1/3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1200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108,4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58,82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Николаева Венера Михайловна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МБДОУ «Малокармалинский детский сад «Родничок»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451522,39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99,44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Легковой автомобиль ВАЗ-2011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38,41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1099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38,41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99,4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1099,86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1300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Радюкова Надежда Фиминична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МБДОУ «Чуваштимяшский детский сад «Колосок»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326130,16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64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163685,81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Легковой автомобиль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LADA 111730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64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64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Киргинцева Зылхабиря Кашафовна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МБДОУ «Буинский детский сад «Тополек»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462683,00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1584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45,97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384167,04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Легковой автомобиль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Chevrolet Lanos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1584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45,97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Тихонова Галина Васильевна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МБДОУ «Детский сад «Путене»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310162,27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 1/67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1266300,47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66,2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109454,39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 1/67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1266300,47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66,2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Семенова Альбина Николаевна МБДОУ «Новочурашевский детский сад «Колосок»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341065,75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 1/69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1414500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72,30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126000,00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 xml:space="preserve">Земельный участок </w:t>
            </w: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1/50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1024998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72,30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lastRenderedPageBreak/>
              <w:t>Асанова Тамара Ивановна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МБДОУ «Ибресинский детский сад «Радуга»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502439,31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Квартира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Дачный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Капитальный 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1100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44,12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47,59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892,38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Легковой автомобиль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HyundaiI 30 1.6 FNGL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Бабкина Джульетта Николаевна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МБДОУ «Айбечский детский сад «Аистенок»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237460,41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54,13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54,13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54,13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54,13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Фельдман Наталия Владимировна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МБДОУ «Ибресинский детский сад «Березка»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451806,15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72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  <w:r w:rsidRPr="007E2721">
              <w:rPr>
                <w:rFonts w:eastAsia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Осипова Надежда Рэмовна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МБДОУ Ибресинский детский сад «Рябинка»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495280,31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74,38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104896,80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74,38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Легковой автомобиль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ВАЗ 21070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Носкова Галина Михайловна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МБДОУ «Хормалинский детский сад «Весна»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303949,76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Легковые автомобили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ВАЗ 21065 2001г.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FOPD FOKUS 2007г.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76,21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2900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</w:tr>
      <w:tr w:rsidR="007E2721" w:rsidRPr="007E2721" w:rsidTr="007E272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Жилой дом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76,21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2900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E2721" w:rsidRPr="007E2721" w:rsidRDefault="007E2721" w:rsidP="007E2721">
            <w:pPr>
              <w:spacing w:before="75" w:after="75" w:line="240" w:lineRule="auto"/>
              <w:rPr>
                <w:rFonts w:eastAsia="Times New Roman"/>
                <w:sz w:val="17"/>
                <w:szCs w:val="17"/>
                <w:lang w:eastAsia="ru-RU"/>
              </w:rPr>
            </w:pPr>
            <w:r w:rsidRPr="007E2721">
              <w:rPr>
                <w:rFonts w:eastAsia="Times New Roman"/>
                <w:b/>
                <w:bCs/>
                <w:sz w:val="17"/>
                <w:lang w:eastAsia="ru-RU"/>
              </w:rPr>
              <w:t>-</w:t>
            </w:r>
          </w:p>
        </w:tc>
      </w:tr>
    </w:tbl>
    <w:p w:rsidR="007E2721" w:rsidRPr="007E2721" w:rsidRDefault="007E2721" w:rsidP="007E2721">
      <w:pPr>
        <w:shd w:val="clear" w:color="auto" w:fill="55C3FD"/>
        <w:spacing w:after="0" w:line="240" w:lineRule="auto"/>
        <w:jc w:val="center"/>
        <w:rPr>
          <w:rFonts w:ascii="Tahoma" w:eastAsia="Times New Roman" w:hAnsi="Tahoma" w:cs="Tahoma"/>
          <w:color w:val="333333"/>
          <w:sz w:val="15"/>
          <w:szCs w:val="15"/>
          <w:lang w:eastAsia="ru-RU"/>
        </w:rPr>
      </w:pPr>
      <w:r w:rsidRPr="007E2721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Информационное наполнение сайта:</w:t>
      </w:r>
      <w:r w:rsidRPr="007E2721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br/>
        <w:t>Отдел информационного обеспечения администрации Ибресинского района тел. (83538) 2-22-64 </w:t>
      </w:r>
      <w:r w:rsidRPr="007E2721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br/>
        <w:t>начальник отдела Николай Раймов </w:t>
      </w:r>
      <w:r w:rsidRPr="007E2721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br/>
      </w:r>
      <w:r w:rsidRPr="007E2721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br/>
      </w:r>
      <w:r>
        <w:rPr>
          <w:rFonts w:ascii="Tahoma" w:eastAsia="Times New Roman" w:hAnsi="Tahoma" w:cs="Tahoma"/>
          <w:noProof/>
          <w:color w:val="333333"/>
          <w:sz w:val="15"/>
          <w:szCs w:val="15"/>
          <w:lang w:eastAsia="ru-RU"/>
        </w:rPr>
        <w:drawing>
          <wp:inline distT="0" distB="0" distL="0" distR="0">
            <wp:extent cx="133350" cy="104775"/>
            <wp:effectExtent l="19050" t="0" r="0" b="0"/>
            <wp:docPr id="1" name="Рисунок 1" descr="отправить письмо по e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править письмо по e-mai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2721">
        <w:rPr>
          <w:rFonts w:ascii="Tahoma" w:eastAsia="Times New Roman" w:hAnsi="Tahoma" w:cs="Tahoma"/>
          <w:color w:val="333333"/>
          <w:sz w:val="15"/>
          <w:szCs w:val="15"/>
          <w:lang w:eastAsia="ru-RU"/>
        </w:rPr>
        <w:t> </w:t>
      </w:r>
      <w:hyperlink r:id="rId5" w:history="1">
        <w:r w:rsidRPr="007E2721">
          <w:rPr>
            <w:rFonts w:ascii="Tahoma" w:eastAsia="Times New Roman" w:hAnsi="Tahoma" w:cs="Tahoma"/>
            <w:color w:val="3271D0"/>
            <w:sz w:val="15"/>
            <w:lang w:eastAsia="ru-RU"/>
          </w:rPr>
          <w:t>ibresi@cap.ru</w:t>
        </w:r>
      </w:hyperlink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E2721"/>
    <w:rsid w:val="00807380"/>
    <w:rsid w:val="008C09C5"/>
    <w:rsid w:val="0097184D"/>
    <w:rsid w:val="00BE110E"/>
    <w:rsid w:val="00C76735"/>
    <w:rsid w:val="00D9116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27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65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313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423060">
          <w:marLeft w:val="0"/>
          <w:marRight w:val="0"/>
          <w:marTop w:val="0"/>
          <w:marBottom w:val="0"/>
          <w:divBdr>
            <w:top w:val="single" w:sz="12" w:space="8" w:color="195AB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9541">
              <w:marLeft w:val="0"/>
              <w:marRight w:val="0"/>
              <w:marTop w:val="0"/>
              <w:marBottom w:val="0"/>
              <w:divBdr>
                <w:top w:val="single" w:sz="6" w:space="0" w:color="0000BF"/>
                <w:left w:val="none" w:sz="0" w:space="0" w:color="auto"/>
                <w:bottom w:val="single" w:sz="24" w:space="0" w:color="0000BF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bresi@cap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2017-07-28T11:24:00Z</dcterms:modified>
</cp:coreProperties>
</file>