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EE" w:rsidRPr="00D71FEE" w:rsidRDefault="00D71FEE" w:rsidP="00D71FE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F3339"/>
          <w:sz w:val="22"/>
          <w:szCs w:val="22"/>
          <w:lang w:eastAsia="ru-RU"/>
        </w:rPr>
      </w:pPr>
      <w:r w:rsidRPr="00D71FEE">
        <w:rPr>
          <w:rFonts w:ascii="Arial" w:eastAsia="Times New Roman" w:hAnsi="Arial" w:cs="Arial"/>
          <w:b/>
          <w:bCs/>
          <w:color w:val="333333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должностных лиц Контрольно-счетной палаты города Челябинска</w:t>
      </w:r>
    </w:p>
    <w:p w:rsidR="00D71FEE" w:rsidRPr="00D71FEE" w:rsidRDefault="00D71FEE" w:rsidP="00D71FE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F3339"/>
          <w:sz w:val="22"/>
          <w:szCs w:val="22"/>
          <w:lang w:eastAsia="ru-RU"/>
        </w:rPr>
      </w:pPr>
      <w:r w:rsidRPr="00D71FEE">
        <w:rPr>
          <w:rFonts w:ascii="Arial" w:eastAsia="Times New Roman" w:hAnsi="Arial" w:cs="Arial"/>
          <w:b/>
          <w:bCs/>
          <w:color w:val="333333"/>
          <w:sz w:val="22"/>
          <w:szCs w:val="22"/>
          <w:lang w:eastAsia="ru-RU"/>
        </w:rPr>
        <w:t>с 1 января 2016 года по 31 декабря 2016 года</w:t>
      </w:r>
    </w:p>
    <w:tbl>
      <w:tblPr>
        <w:tblW w:w="16155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1"/>
        <w:gridCol w:w="2835"/>
        <w:gridCol w:w="1985"/>
        <w:gridCol w:w="425"/>
        <w:gridCol w:w="850"/>
        <w:gridCol w:w="426"/>
        <w:gridCol w:w="2337"/>
        <w:gridCol w:w="497"/>
        <w:gridCol w:w="141"/>
        <w:gridCol w:w="567"/>
        <w:gridCol w:w="3259"/>
        <w:gridCol w:w="425"/>
        <w:gridCol w:w="1417"/>
      </w:tblGrid>
      <w:tr w:rsidR="00D71FEE" w:rsidRPr="00D71FEE" w:rsidTr="00D71FEE">
        <w:trPr>
          <w:trHeight w:val="156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56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56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Фамилия и инициалы лица, чьи сведения размещаются. должность</w:t>
            </w:r>
          </w:p>
        </w:tc>
        <w:tc>
          <w:tcPr>
            <w:tcW w:w="12332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56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Объекты недвижимого имущества, находящиеся в собственности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Вид и наименование имущества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Местонахождение (адрес)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Площадь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 (кв. м.)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Юрий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Митрофанович,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1252,0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дачный участок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Сосновский район, с. Кайгородово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1497,0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483,3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 Тамара Георгиевна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(супруга)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rPr>
          <w:trHeight w:val="399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Корниенко Владимир Дмитриевич,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заместитель председателя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89,3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Калиниченко Елена Вячеславовна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(супруга)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53,2</w:t>
            </w:r>
          </w:p>
        </w:tc>
      </w:tr>
      <w:tr w:rsidR="00D71FEE" w:rsidRPr="00D71FEE" w:rsidTr="00D71FEE">
        <w:trPr>
          <w:trHeight w:val="209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09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09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09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Краснодарский край, г. Сочи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09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45,2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Колосова Вера Юрьевна.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начальник отдела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54,8</w:t>
            </w:r>
          </w:p>
        </w:tc>
      </w:tr>
      <w:tr w:rsidR="00D71FEE" w:rsidRPr="00D71FEE" w:rsidTr="00D71FEE">
        <w:trPr>
          <w:trHeight w:val="216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16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16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16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16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16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45,6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 Тимофей Георгиевич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54,8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Вертелецкая Валентина Юрьевна,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Челябинская область, Сосновский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296,0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Челябинская область, Сосновский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31,5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(2/3)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71,8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47,8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Вертелецкий Вячеслав Алексеевич (супруг)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62,7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Вертелецкая Юлия Вячеславовна (дочь)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71,8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Горбунова Галина Геннадьевна,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47,8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Жакова Надежда Александровна, аудитор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земельный участок огородный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Челябинская область, Сосновский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51 000,00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земельный участок огородный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Челябинская область, Сосновский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49 000,00</w:t>
            </w:r>
          </w:p>
        </w:tc>
      </w:tr>
      <w:tr w:rsidR="00D71FEE" w:rsidRPr="00D71FEE" w:rsidTr="00D71FEE">
        <w:trPr>
          <w:trHeight w:val="158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58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58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земельный участок огородный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58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1/2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58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Челябинская область, г. Копейск, Курочкино-2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58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1 056,00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30,00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общая долевая 61/100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72,50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30,40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Челябинская область, г. Челябинск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18,00</w:t>
            </w:r>
          </w:p>
        </w:tc>
      </w:tr>
      <w:tr w:rsidR="00D71FEE" w:rsidRPr="00D71FEE" w:rsidTr="00D71FEE">
        <w:trPr>
          <w:trHeight w:val="254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Мухачева Людмила Владимировна,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40,5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Челябинская область, Россия, г. Челябинск,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40,55</w:t>
            </w:r>
          </w:p>
        </w:tc>
      </w:tr>
      <w:tr w:rsidR="00D71FEE" w:rsidRPr="00D71FEE" w:rsidTr="00D71FEE">
        <w:trPr>
          <w:trHeight w:val="14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47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47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Пузенко Алексей Владимирович (супруг)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47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47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47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г. Челябинск,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47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64,9</w:t>
            </w:r>
          </w:p>
        </w:tc>
      </w:tr>
      <w:tr w:rsidR="00D71FEE" w:rsidRPr="00D71FEE" w:rsidTr="00D71FEE">
        <w:trPr>
          <w:trHeight w:val="179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79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79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79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Транспортные средства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Вид, марка, модель, транспортного средства, место регистрации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Место регистрации</w:t>
            </w:r>
          </w:p>
        </w:tc>
      </w:tr>
      <w:tr w:rsidR="00D71FEE" w:rsidRPr="00D71FEE" w:rsidTr="00D71FEE">
        <w:trPr>
          <w:trHeight w:val="19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9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 Юрий Митрофанович,</w:t>
            </w:r>
          </w:p>
          <w:p w:rsidR="00D71FEE" w:rsidRPr="00D71FEE" w:rsidRDefault="00D71FEE" w:rsidP="00D71FEE">
            <w:pPr>
              <w:spacing w:after="0" w:line="19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9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ФОЛЬКСВАГЕН Амарок, 2013 г.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9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9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МРЭО г. Челябинска</w:t>
            </w:r>
          </w:p>
        </w:tc>
      </w:tr>
      <w:tr w:rsidR="00D71FEE" w:rsidRPr="00D71FEE" w:rsidTr="00D71FEE">
        <w:trPr>
          <w:trHeight w:val="25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Лодка АЭРО G-260, 2005 г.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Челябинский участок Центра ГИМС МЧС по Челябинской области</w:t>
            </w:r>
          </w:p>
        </w:tc>
      </w:tr>
      <w:tr w:rsidR="00D71FEE" w:rsidRPr="00D71FEE" w:rsidTr="00D71FEE">
        <w:trPr>
          <w:trHeight w:val="32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 Тамара Георгиевна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(супруга)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Корниенко Владимир Дмитриевич, заместитель председателя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rPr>
          <w:trHeight w:val="184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8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8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Калиниченко Елена Вячеславовна (супруга)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8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ФОЛЬКСВАГЕН Тигуан, 2012 г.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8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84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МРЭО ГИБДД ГУВД по Челябинской области</w:t>
            </w:r>
          </w:p>
        </w:tc>
      </w:tr>
      <w:tr w:rsidR="00D71FEE" w:rsidRPr="00D71FEE" w:rsidTr="00D71FEE">
        <w:trPr>
          <w:trHeight w:val="13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3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3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БМВ Х3, 2015 г.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3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30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МРЭО ГИБДД ГУВД по Челябинской области</w:t>
            </w:r>
          </w:p>
        </w:tc>
      </w:tr>
      <w:tr w:rsidR="00D71FEE" w:rsidRPr="00D71FEE" w:rsidTr="00D71FEE">
        <w:trPr>
          <w:trHeight w:val="261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Колосова Вера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 Юрьевна. начальник отдела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Лада Гранта 219010, 2012 г.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МРЭО ГИБДД ГУВД по Челябинской области</w:t>
            </w:r>
          </w:p>
        </w:tc>
      </w:tr>
      <w:tr w:rsidR="00D71FEE" w:rsidRPr="00D71FEE" w:rsidTr="00D71FEE">
        <w:trPr>
          <w:trHeight w:val="16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67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 Тимофей Георгиевич</w:t>
            </w:r>
          </w:p>
          <w:p w:rsidR="00D71FEE" w:rsidRPr="00D71FEE" w:rsidRDefault="00D71FEE" w:rsidP="00D71FEE">
            <w:pPr>
              <w:spacing w:after="0" w:line="167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67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Вертелецкая Валентина Юрьевна, аудитор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Вертелецкий Вячеслав Алексеевич (супруг)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ФОРД ФОКУС 2,  2006 г.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МРЭО ГИБДД г. Челябинска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Вертелецкая Юлия Вячеславовна (дочь)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Горбунова Галина Геннадьевна, аудитор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Жакова Надежда Александровна, аудитор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val="en-US"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val="en-US" w:eastAsia="ru-RU"/>
              </w:rPr>
              <w:t xml:space="preserve">Hyundai. IX35 2.0 GLS </w:t>
            </w: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АТ</w:t>
            </w:r>
            <w:r w:rsidRPr="00D71FEE">
              <w:rPr>
                <w:rFonts w:eastAsia="Times New Roman"/>
                <w:color w:val="2F3339"/>
                <w:sz w:val="22"/>
                <w:szCs w:val="22"/>
                <w:lang w:val="en-US" w:eastAsia="ru-RU"/>
              </w:rPr>
              <w:t xml:space="preserve">, 2011 </w:t>
            </w: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г</w:t>
            </w:r>
            <w:r w:rsidRPr="00D71FEE">
              <w:rPr>
                <w:rFonts w:eastAsia="Times New Roman"/>
                <w:color w:val="2F333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МРЭО ГИБДД г. Челябинска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Мухачева Людмила Владимировна, аудитор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Пузенко Алексей Владимирович (супруг)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Объекты недвижимого имущества, находящиеся в пользовании</w:t>
            </w:r>
          </w:p>
        </w:tc>
      </w:tr>
      <w:tr w:rsidR="00D71FEE" w:rsidRPr="00D71FEE" w:rsidTr="00D71FEE">
        <w:trPr>
          <w:trHeight w:val="358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Вид имущества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Вид и сроки пользования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Основание пользования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Местонахождение (адрес)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Площадь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 (кв. м.)</w:t>
            </w:r>
          </w:p>
        </w:tc>
      </w:tr>
      <w:tr w:rsidR="00D71FEE" w:rsidRPr="00D71FEE" w:rsidTr="00D71FEE">
        <w:trPr>
          <w:trHeight w:val="121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121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 Юрий Митрофанович,</w:t>
            </w:r>
          </w:p>
          <w:p w:rsidR="00D71FEE" w:rsidRPr="00D71FEE" w:rsidRDefault="00D71FEE" w:rsidP="00D71FEE">
            <w:pPr>
              <w:spacing w:after="0" w:line="121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аренда с 2014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21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Договор от 25.06.2014 № 837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21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Сосновский район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121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1063,0</w:t>
            </w:r>
          </w:p>
        </w:tc>
      </w:tr>
      <w:tr w:rsidR="00D71FEE" w:rsidRPr="00D71FEE" w:rsidTr="00D71FEE">
        <w:trPr>
          <w:trHeight w:val="223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23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23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23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аренда с 2015 г.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23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Договор от 24.02.2015 № 48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23" w:lineRule="atLeast"/>
              <w:jc w:val="center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область, Сосновский район,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23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1800,0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 Тамара Георгиевна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(супруга Ветриченко Ю.М.)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Корниенко Владимир Дмитриевич, заместитель председателя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Калиниченко Елена Вячеславовна (супруга)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rPr>
          <w:trHeight w:val="375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Колосова Вера Юрьевна,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начальник отдела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 Тимофей Георгиевич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 xml:space="preserve">Вертелецкая Валентина </w:t>
            </w: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Юрьевна, аудитор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</w:tr>
      <w:tr w:rsidR="00D71FEE" w:rsidRPr="00D71FEE" w:rsidTr="00D71FEE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Вертелецкий Вячеслав Алексеевич (супруг)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безвозмездное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пользование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фактическое предоставление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Россия, Челябинская область г. Челябинск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71,8</w:t>
            </w:r>
          </w:p>
        </w:tc>
      </w:tr>
      <w:tr w:rsidR="00D71FEE" w:rsidRPr="00D71FEE" w:rsidTr="00D71FEE">
        <w:trPr>
          <w:trHeight w:val="30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Вертелецкая Юлия Вячеславовна (дочь)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Горбунова Галина Геннадьевна, аудитор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Жакова Надежда Александровна, аудитор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Мухачева Людмила Владимировна, аудитор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Пузенко Алексей Владимирович (супруг)</w:t>
            </w:r>
          </w:p>
        </w:tc>
        <w:tc>
          <w:tcPr>
            <w:tcW w:w="12332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не имеет</w:t>
            </w:r>
          </w:p>
        </w:tc>
      </w:tr>
      <w:tr w:rsidR="00D71FEE" w:rsidRPr="00D71FEE" w:rsidTr="00D71FEE">
        <w:trPr>
          <w:trHeight w:val="261"/>
        </w:trPr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Декларированный годовой доход за отчетный период (руб.)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b/>
                <w:bCs/>
                <w:color w:val="2F3339"/>
                <w:sz w:val="22"/>
                <w:szCs w:val="22"/>
                <w:lang w:eastAsia="ru-RU"/>
              </w:rPr>
              <w:t>Сведения о расходах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 Юрий Митрофанович,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2 465 711,41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Ветриченко Тамара Георгиевна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(супруга Ветриченко Ю.М.)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210 456,44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Корниенко Владимир Дмитриевич, заместитель председателя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4 656 728,94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Калиниченко Елена Вячеславовна (супруга)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7 263 963,25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Колосова Вера Юрьевна,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начальник отдела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767 635,86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Колосов Тимофей Георгиевич</w:t>
            </w:r>
          </w:p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(супруг)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405 314,63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Вертелецкая Валентина Юрьевна, аудитор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1 141 918,32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Вертелецкий Вячеслав Алексеевич (супруг)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777 532,00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Вертелецкая Юлия Вячеславовна (дочь)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Горбунова Галина Геннадьевна, аудитор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1 129 320,71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 xml:space="preserve">Жакова Надежда </w:t>
            </w: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Александровна, аудитор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1 517 447,33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Мухачева Людмила Владимировна, аудитор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1 124 299,00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  <w:tr w:rsidR="00D71FEE" w:rsidRPr="00D71FEE" w:rsidTr="00D71FEE"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Пузенко Алексей Владимирович (супруг)</w:t>
            </w:r>
          </w:p>
        </w:tc>
        <w:tc>
          <w:tcPr>
            <w:tcW w:w="602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384 452,00</w:t>
            </w:r>
          </w:p>
        </w:tc>
        <w:tc>
          <w:tcPr>
            <w:tcW w:w="6308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1FEE" w:rsidRPr="00D71FEE" w:rsidRDefault="00D71FEE" w:rsidP="00D71FE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F3339"/>
                <w:sz w:val="22"/>
                <w:szCs w:val="22"/>
                <w:lang w:eastAsia="ru-RU"/>
              </w:rPr>
            </w:pPr>
            <w:r w:rsidRPr="00D71FEE">
              <w:rPr>
                <w:rFonts w:eastAsia="Times New Roman"/>
                <w:color w:val="2F3339"/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D71FEE" w:rsidRDefault="00243221" w:rsidP="001C34A2">
      <w:pPr>
        <w:rPr>
          <w:sz w:val="22"/>
          <w:szCs w:val="22"/>
        </w:rPr>
      </w:pPr>
    </w:p>
    <w:sectPr w:rsidR="00243221" w:rsidRPr="00D71FE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1C0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1FE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2018-09-14T14:22:00Z</dcterms:modified>
</cp:coreProperties>
</file>