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D2" w:rsidRPr="009E0FD2" w:rsidRDefault="009E0FD2" w:rsidP="009E0FD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r w:rsidRPr="009E0FD2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>Сведения</w:t>
      </w:r>
    </w:p>
    <w:p w:rsidR="009E0FD2" w:rsidRPr="009E0FD2" w:rsidRDefault="009E0FD2" w:rsidP="009E0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F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9E0FD2" w:rsidRPr="009E0FD2" w:rsidRDefault="009E0FD2" w:rsidP="009E0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FD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Председателя Контрольно-сч</w:t>
      </w:r>
      <w:r w:rsidR="00C91E2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е</w:t>
      </w:r>
      <w:r w:rsidRPr="009E0FD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тной палаты города Сургута</w:t>
      </w:r>
      <w:r w:rsidRPr="009E0F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членов его семьи</w:t>
      </w:r>
    </w:p>
    <w:p w:rsidR="009E0FD2" w:rsidRPr="009E0FD2" w:rsidRDefault="009E0FD2" w:rsidP="009E0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F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 период с 1 января по 31 декабря 201</w:t>
      </w:r>
      <w:r w:rsidR="000D325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Pr="009E0F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года</w:t>
      </w:r>
    </w:p>
    <w:p w:rsidR="009E0FD2" w:rsidRPr="009E0FD2" w:rsidRDefault="009E0FD2" w:rsidP="009E0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tbl>
      <w:tblPr>
        <w:tblW w:w="515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1852"/>
        <w:gridCol w:w="1365"/>
        <w:gridCol w:w="1061"/>
        <w:gridCol w:w="1320"/>
        <w:gridCol w:w="1330"/>
        <w:gridCol w:w="1418"/>
        <w:gridCol w:w="1171"/>
        <w:gridCol w:w="1248"/>
        <w:gridCol w:w="2418"/>
      </w:tblGrid>
      <w:tr w:rsidR="009E0FD2" w:rsidRPr="009E0FD2" w:rsidTr="00D421AB">
        <w:trPr>
          <w:jc w:val="center"/>
        </w:trPr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9E0FD2">
            <w:pPr>
              <w:spacing w:after="36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0D325E" w:rsidP="000D325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одовой </w:t>
            </w:r>
            <w:r w:rsidR="00AC3809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 за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отчетный</w:t>
            </w:r>
            <w:r w:rsidR="00C91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C91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  <w:r w:rsidR="00C91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C91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(источники получения средств, за счет которых совершена сделка)</w:t>
            </w:r>
          </w:p>
        </w:tc>
        <w:tc>
          <w:tcPr>
            <w:tcW w:w="3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9E0FD2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9E0FD2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9E0FD2" w:rsidRPr="009E0FD2" w:rsidTr="00D421AB">
        <w:trPr>
          <w:jc w:val="center"/>
        </w:trPr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D2" w:rsidRPr="009E0FD2" w:rsidRDefault="009E0FD2" w:rsidP="009E0FD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D2" w:rsidRPr="009E0FD2" w:rsidRDefault="009E0FD2" w:rsidP="009E0FD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 объектов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недвижимости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объектов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9E0FD2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D2" w:rsidRPr="009E0FD2" w:rsidRDefault="009E0FD2" w:rsidP="009E0FD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21AB" w:rsidRPr="009E0FD2" w:rsidTr="00D421AB">
        <w:trPr>
          <w:jc w:val="center"/>
        </w:trPr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Володина Ирина Ивановна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D421AB" w:rsidP="000D325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0D32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D32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0D32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 том числе доход от вкладов в банках и пенсия)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D421AB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D421AB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0D325E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0D325E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0D325E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0D325E" w:rsidRPr="009E0FD2" w:rsidTr="00D421AB">
        <w:trPr>
          <w:jc w:val="center"/>
        </w:trPr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25E" w:rsidRPr="009E0FD2" w:rsidRDefault="000D325E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25E" w:rsidRPr="009E0FD2" w:rsidRDefault="000D325E" w:rsidP="000D325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25E" w:rsidRPr="009E0FD2" w:rsidRDefault="000D325E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25E" w:rsidRPr="009E0FD2" w:rsidRDefault="000D325E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25E" w:rsidRPr="009E0FD2" w:rsidRDefault="000D325E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25E" w:rsidRPr="009E0FD2" w:rsidRDefault="000D325E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25E" w:rsidRPr="009E0FD2" w:rsidRDefault="000D325E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25E" w:rsidRDefault="000D325E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25E" w:rsidRDefault="000D325E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25E" w:rsidRDefault="000D325E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21AB" w:rsidRPr="009E0FD2" w:rsidTr="00D421AB">
        <w:trPr>
          <w:jc w:val="center"/>
        </w:trPr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21AB" w:rsidRPr="009E0FD2" w:rsidTr="00D421AB">
        <w:trPr>
          <w:jc w:val="center"/>
        </w:trPr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½ доли квартиры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21AB" w:rsidRPr="009E0FD2" w:rsidTr="00D421AB">
        <w:trPr>
          <w:jc w:val="center"/>
        </w:trPr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E0FD2" w:rsidRPr="009E0FD2" w:rsidRDefault="009E0FD2" w:rsidP="00C91E24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307E7E" w:rsidRDefault="00307E7E">
      <w:bookmarkStart w:id="0" w:name="_GoBack"/>
      <w:bookmarkEnd w:id="0"/>
    </w:p>
    <w:sectPr w:rsidR="00307E7E" w:rsidSect="00C91E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D2"/>
    <w:rsid w:val="000D325E"/>
    <w:rsid w:val="00307E7E"/>
    <w:rsid w:val="009E0FD2"/>
    <w:rsid w:val="00AC3809"/>
    <w:rsid w:val="00C91E24"/>
    <w:rsid w:val="00C94EF1"/>
    <w:rsid w:val="00D4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148C"/>
  <w15:chartTrackingRefBased/>
  <w15:docId w15:val="{D4184472-3CFC-421D-B32F-06EEBC27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899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Виталий Сергеевич</dc:creator>
  <cp:keywords/>
  <dc:description/>
  <cp:lastModifiedBy>Исакова Ирина Алексеевна</cp:lastModifiedBy>
  <cp:revision>7</cp:revision>
  <cp:lastPrinted>2017-05-04T07:29:00Z</cp:lastPrinted>
  <dcterms:created xsi:type="dcterms:W3CDTF">2015-10-27T09:50:00Z</dcterms:created>
  <dcterms:modified xsi:type="dcterms:W3CDTF">2017-05-04T07:39:00Z</dcterms:modified>
</cp:coreProperties>
</file>