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6E" w:rsidRDefault="009B586E" w:rsidP="009B586E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t>Сведения о доходах депутатов муниципального образования «Николаевский район» Ульяновской области за период с 01.01.2016 по 31.12.2016 г.г.</w:t>
      </w:r>
    </w:p>
    <w:p w:rsidR="009B586E" w:rsidRDefault="009B586E" w:rsidP="009B586E">
      <w:pPr>
        <w:spacing w:before="100" w:beforeAutospacing="1"/>
        <w:jc w:val="center"/>
        <w:rPr>
          <w:color w:val="333333"/>
          <w:szCs w:val="24"/>
        </w:rPr>
      </w:pPr>
      <w:r>
        <w:rPr>
          <w:rStyle w:val="a4"/>
          <w:rFonts w:ascii="Verdana" w:hAnsi="Verdana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  депутатов Совета  депутатов муниципального образования  «Николаевский район» Ульяновской области за период        с 01.01.2016 по 31.12.2016 г.г.</w:t>
      </w:r>
    </w:p>
    <w:p w:rsidR="009B586E" w:rsidRDefault="009B586E" w:rsidP="009B586E">
      <w:pPr>
        <w:spacing w:before="100" w:beforeAutospacing="1"/>
        <w:jc w:val="center"/>
        <w:rPr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 </w:t>
      </w:r>
    </w:p>
    <w:tbl>
      <w:tblPr>
        <w:tblW w:w="15630" w:type="dxa"/>
        <w:tblCellMar>
          <w:left w:w="0" w:type="dxa"/>
          <w:right w:w="0" w:type="dxa"/>
        </w:tblCellMar>
        <w:tblLook w:val="04A0"/>
      </w:tblPr>
      <w:tblGrid>
        <w:gridCol w:w="285"/>
        <w:gridCol w:w="1840"/>
        <w:gridCol w:w="1025"/>
        <w:gridCol w:w="2338"/>
        <w:gridCol w:w="1473"/>
        <w:gridCol w:w="1093"/>
        <w:gridCol w:w="864"/>
        <w:gridCol w:w="1419"/>
        <w:gridCol w:w="726"/>
        <w:gridCol w:w="864"/>
        <w:gridCol w:w="1568"/>
        <w:gridCol w:w="1001"/>
        <w:gridCol w:w="1424"/>
      </w:tblGrid>
      <w:tr w:rsidR="009B586E" w:rsidTr="009B586E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№</w:t>
            </w:r>
          </w:p>
          <w:p w:rsidR="009B586E" w:rsidRDefault="009B586E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0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Транспорт-ные средства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Декла-риро-ванный годовой доход (руб.)</w:t>
            </w:r>
          </w:p>
        </w:tc>
        <w:tc>
          <w:tcPr>
            <w:tcW w:w="22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586E" w:rsidTr="009B586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</w:tr>
      <w:tr w:rsidR="009B586E" w:rsidTr="009B586E">
        <w:trPr>
          <w:trHeight w:val="1247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1.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Аблязова О.А.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              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незавершенный 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1200,0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170,7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652423,11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нет</w:t>
            </w:r>
          </w:p>
        </w:tc>
      </w:tr>
      <w:tr w:rsidR="009B586E" w:rsidTr="009B586E">
        <w:trPr>
          <w:trHeight w:val="1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незавершенный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170,7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легковой: ТОЙОТА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205427,07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 w:line="180" w:lineRule="atLeast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незавершенный</w:t>
            </w:r>
          </w:p>
          <w:p w:rsidR="009B586E" w:rsidRDefault="009B586E">
            <w:pPr>
              <w:spacing w:before="100" w:beforeAutospacing="1" w:line="180" w:lineRule="atLeast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170,7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 w:line="180" w:lineRule="atLeast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АделовР.Я.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легковой: ФОРД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661271,80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805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Айбулатов У.С.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депутат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1)земельный участок, для размещения объектов торговли, общественного питания и бытового обслуживания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2)земельный участок, для размещения  объектов торговли, общественного питания и бытового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обслуживания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3)земельный участок, для размещения производственных и административных зданий, строений, сооружений промышленности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4)земельный участок, для размещения  объектов торговли, общественного питания и бытового обслуживания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5) земельный участок,  для сельскохозяйственного использования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6) земельный участок, для  сельскохозяйственного использования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7) земельный участок, для сельскохозяйственного использования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8) земельный участок, для сельскохозяйственного использования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9) земельный участок, для сельскохозяйственного использования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10) земельный участок, для сельскохозяйственного использования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11)земельный участок, для сельскохозяйственного использования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12)земельный участок, для сельскохозяйственного использования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13)земельный участок,  для сельскохозяйственного использования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14)земельный участок, для сельскохозяйственного использования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15) земельный участок, для сельскохозяйственного использования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16) земельный участок, для сельскохозяйственного использования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17) земельный участок, для сельскохозяйственного использования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18) земельный участок, для сельскохозяйственного использования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19) земельный участок, для сельскохозяйственного использования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20) земельный участок, для сельскохозяйственного использования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Иное недвижимое имущество: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1)Нежилое здание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2)Нежилое здание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3)Нежилое здание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4)Нежилое здание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5)Нежилое здание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875, 0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901,0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1867, 00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430,00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586960,00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2150000, 00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310000,00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885440,00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1280000,00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229000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0,00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2087400,00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2560000,00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1296100,00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410000,00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1527395,0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166000,0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1245000,0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1494000,0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332000,0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217742,0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38,8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1432,5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590,3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1023,9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804,6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291,3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жилой дом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200,0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автомобиль легковой: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БМВ;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грузовой ФОЛЬКСВАГЕН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414000, 00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автомобиль грузовой ФОЛЬКСВАГЕН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(Кредит, накопления за предыдущие годы)</w:t>
            </w:r>
          </w:p>
        </w:tc>
      </w:tr>
      <w:tr w:rsidR="009B586E" w:rsidTr="009B586E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10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144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4.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Алмаев А.Г.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1)Земельный участок  приусадебный;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2) земельный участок  приусадебный;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общая долевая, доля 61/100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общая долевая, доля 55/200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1/2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8/10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1422,00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4200,0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125,2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74,6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57,7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Фольксваген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920334,64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7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  приусадебный;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61/100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55/200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1422,00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125,2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54,3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672198,12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220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5.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Базлин С.В.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дом;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ФОРД;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ВАЗ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417870,30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дом;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280015,37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72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Гаршин А.И.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КИА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747495,70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1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117,2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580989,90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124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7.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Еремеев В.С.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ая,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доля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25/200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26/200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1360,0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285,8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земельный участок дачный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 ВАЗ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769696,05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40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ая, доля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25/200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доля 26/200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1360,0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285,8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148291,52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148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Ерушкина О.В.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застройки;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дом;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ая, доля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22/100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50/200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25/100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1600,0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1207,0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2000,0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132,7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65,7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201,7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686590,18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нет</w:t>
            </w:r>
          </w:p>
        </w:tc>
      </w:tr>
      <w:tr w:rsidR="009B586E" w:rsidTr="009B586E">
        <w:trPr>
          <w:trHeight w:val="148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50/200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2000,0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201,7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 ФОРД;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 ФОЛЬКСВАГЕН;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 ВАЗ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297622,95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142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Ибрагимов М.А.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ведения личного подсобного хозяйства;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92,2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 ФОРД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623934,29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7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382740,61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3943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Лисенкова В.М.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248,0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54,0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377,00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420332,54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41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огородный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377,0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 LАDA;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грузовой САЗ;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грузовой ГАЗ;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Мотоцикл Урал ИМЗ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94800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328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Макаров И.В.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дачный;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1/4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500,0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31,4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41,1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 ШКОДА;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Прицеп 8165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725363,27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долевая. Доля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31,4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317289,68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10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4034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Сумбаева В.И.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1/8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долевая. Доля 1/8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1400,0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182,9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574763,58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30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застройки;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1/8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1400,0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182,9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79000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46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для размещения домов индивидуальной жилой застройки;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1/8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1400,00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182,90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79000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3752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Юнушев Я.У.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Совместная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1259,0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76,1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665024,39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9B586E" w:rsidTr="009B586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86E" w:rsidRDefault="009B586E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застройки;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Совместная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1259,0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76,1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9B586E" w:rsidRDefault="009B586E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легковойRENAULT</w:t>
            </w:r>
          </w:p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171841,39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86E" w:rsidRDefault="009B586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</w:tbl>
    <w:p w:rsidR="009B586E" w:rsidRDefault="009B586E" w:rsidP="009B586E">
      <w:pPr>
        <w:spacing w:before="100" w:beforeAutospacing="1"/>
        <w:rPr>
          <w:color w:val="333333"/>
          <w:szCs w:val="24"/>
        </w:rPr>
      </w:pPr>
      <w:r>
        <w:rPr>
          <w:rFonts w:ascii="Verdana" w:hAnsi="Verdana"/>
          <w:color w:val="333333"/>
          <w:sz w:val="20"/>
          <w:szCs w:val="20"/>
        </w:rPr>
        <w:lastRenderedPageBreak/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B586E"/>
    <w:rsid w:val="00A1716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58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58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2017-07-26T13:06:00Z</dcterms:modified>
</cp:coreProperties>
</file>