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0A2C">
      <w:pPr>
        <w:jc w:val="center"/>
        <w:rPr>
          <w:lang w:val="ru-RU"/>
        </w:rPr>
      </w:pPr>
      <w:r>
        <w:rPr>
          <w:lang w:val="ru-RU"/>
        </w:rPr>
        <w:t xml:space="preserve">Сведения о доходах, об имуществе и обязательствах имущественного характера депутатов </w:t>
      </w:r>
    </w:p>
    <w:p w:rsidR="00000000" w:rsidRDefault="00F40A2C">
      <w:pPr>
        <w:jc w:val="center"/>
        <w:rPr>
          <w:lang w:val="ru-RU"/>
        </w:rPr>
      </w:pPr>
      <w:r>
        <w:rPr>
          <w:lang w:val="ru-RU"/>
        </w:rPr>
        <w:t>Совета депутатов МО «Вешкаймский район»</w:t>
      </w:r>
    </w:p>
    <w:p w:rsidR="00000000" w:rsidRDefault="00F40A2C">
      <w:pPr>
        <w:jc w:val="center"/>
        <w:rPr>
          <w:lang w:val="ru-RU"/>
        </w:rPr>
      </w:pPr>
      <w:r>
        <w:rPr>
          <w:lang w:val="ru-RU"/>
        </w:rPr>
        <w:t>за период с 1 января 2016 г. по 31 декабря 2016 г.</w:t>
      </w:r>
    </w:p>
    <w:p w:rsidR="00000000" w:rsidRDefault="00F40A2C">
      <w:pPr>
        <w:jc w:val="center"/>
        <w:rPr>
          <w:lang w:val="ru-RU"/>
        </w:rPr>
      </w:pPr>
    </w:p>
    <w:tbl>
      <w:tblPr>
        <w:tblW w:w="0" w:type="auto"/>
        <w:tblInd w:w="-4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1635"/>
        <w:gridCol w:w="1725"/>
        <w:gridCol w:w="1590"/>
        <w:gridCol w:w="1020"/>
        <w:gridCol w:w="945"/>
        <w:gridCol w:w="1110"/>
        <w:gridCol w:w="945"/>
        <w:gridCol w:w="1110"/>
        <w:gridCol w:w="1125"/>
        <w:gridCol w:w="1125"/>
        <w:gridCol w:w="1230"/>
        <w:gridCol w:w="1612"/>
      </w:tblGrid>
      <w:tr w:rsidR="00000000">
        <w:trPr>
          <w:trHeight w:val="765"/>
        </w:trPr>
        <w:tc>
          <w:tcPr>
            <w:tcW w:w="5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1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7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</w:t>
            </w:r>
            <w:r>
              <w:rPr>
                <w:sz w:val="22"/>
                <w:szCs w:val="22"/>
                <w:lang w:val="ru-RU"/>
              </w:rPr>
              <w:t>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Декларированный годовой доход (руб.)</w:t>
            </w:r>
          </w:p>
        </w:tc>
        <w:tc>
          <w:tcPr>
            <w:tcW w:w="16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об источниках получения средств, за счёт которых совершена сделка (вид приобретенного иму</w:t>
            </w:r>
            <w:r>
              <w:rPr>
                <w:sz w:val="22"/>
                <w:szCs w:val="22"/>
                <w:lang w:val="ru-RU"/>
              </w:rPr>
              <w:t>щества, источники)</w:t>
            </w:r>
          </w:p>
        </w:tc>
      </w:tr>
      <w:tr w:rsidR="00000000">
        <w:tc>
          <w:tcPr>
            <w:tcW w:w="5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собственности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000000" w:rsidRDefault="00F40A2C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000000" w:rsidRDefault="00F40A2C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000000" w:rsidRDefault="00F40A2C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Багров А.В.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ООО «Шарловский леспромхоз», главный инженер;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</w:t>
            </w:r>
            <w:r>
              <w:rPr>
                <w:sz w:val="22"/>
                <w:szCs w:val="22"/>
                <w:lang w:val="ru-RU"/>
              </w:rPr>
              <w:t>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ГАЗ 31105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165217,31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 ТО-30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288768,91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</w:t>
            </w:r>
            <w:r>
              <w:rPr>
                <w:sz w:val="22"/>
                <w:szCs w:val="22"/>
                <w:lang w:val="ru-RU"/>
              </w:rPr>
              <w:t>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lastRenderedPageBreak/>
              <w:t>Базулина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Е.В.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МКУ </w:t>
            </w:r>
            <w:r>
              <w:rPr>
                <w:sz w:val="22"/>
                <w:szCs w:val="22"/>
                <w:lang w:val="ru-RU"/>
              </w:rPr>
              <w:lastRenderedPageBreak/>
              <w:t>Управление делами администрации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Вешкаймксий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район, специалист; депутат</w:t>
            </w:r>
            <w:r>
              <w:rPr>
                <w:sz w:val="22"/>
                <w:szCs w:val="22"/>
                <w:lang w:val="ru-RU"/>
              </w:rPr>
              <w:t xml:space="preserve">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Земельный </w:t>
            </w:r>
            <w:r>
              <w:rPr>
                <w:sz w:val="22"/>
                <w:szCs w:val="22"/>
                <w:lang w:val="ru-RU"/>
              </w:rPr>
              <w:lastRenderedPageBreak/>
              <w:t>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Долевая </w:t>
            </w:r>
            <w:r>
              <w:rPr>
                <w:sz w:val="22"/>
                <w:szCs w:val="22"/>
                <w:lang w:val="ru-RU"/>
              </w:rPr>
              <w:lastRenderedPageBreak/>
              <w:t>(683/2304)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2304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229645,85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(56/217)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216,95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216,95 (56/217 </w:t>
            </w:r>
            <w:r>
              <w:rPr>
                <w:sz w:val="22"/>
                <w:szCs w:val="22"/>
                <w:lang w:val="ru-RU"/>
              </w:rPr>
              <w:t>доли)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КИА РИО 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226609,62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УАЗ-22069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216,95 (56/217 </w:t>
            </w:r>
            <w:r>
              <w:rPr>
                <w:sz w:val="22"/>
                <w:szCs w:val="22"/>
                <w:lang w:val="ru-RU"/>
              </w:rPr>
              <w:t>доли)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Борисова Л.П.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Пенсионерка;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(7</w:t>
            </w:r>
            <w:r>
              <w:rPr>
                <w:sz w:val="22"/>
                <w:szCs w:val="22"/>
                <w:lang w:val="ru-RU"/>
              </w:rPr>
              <w:t>60/4524)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173065,22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(1/6)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Волков Н.А.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Врач ГУЗ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районной больницы;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Совета депутатов МО «Вешкаймский район» на непостоянной </w:t>
            </w:r>
            <w:r>
              <w:rPr>
                <w:sz w:val="22"/>
                <w:szCs w:val="22"/>
                <w:lang w:val="ru-RU"/>
              </w:rPr>
              <w:lastRenderedPageBreak/>
              <w:t>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ВАЗ-21060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622816,63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298753,33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Гаврилин А.Н.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Учитель МОУ </w:t>
            </w:r>
            <w:proofErr w:type="spellStart"/>
            <w:r>
              <w:rPr>
                <w:sz w:val="22"/>
                <w:szCs w:val="22"/>
                <w:lang w:val="ru-RU"/>
              </w:rPr>
              <w:t>Бекетовской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СОШ; депутат Совета депутатов МО «Вешкаймский район» на н</w:t>
            </w:r>
            <w:r>
              <w:rPr>
                <w:sz w:val="22"/>
                <w:szCs w:val="22"/>
                <w:lang w:val="ru-RU"/>
              </w:rPr>
              <w:t>епостоянной основе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ВАЗ-219050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343447,02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Трактор-Т-25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207788,27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Денисова В.А.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МОУ Каргинской СОШ; депутат Совета депутатов МО «Вешкаймс</w:t>
            </w:r>
            <w:r>
              <w:rPr>
                <w:sz w:val="22"/>
                <w:szCs w:val="22"/>
                <w:lang w:val="ru-RU"/>
              </w:rPr>
              <w:t>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(83/340)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845196,34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Камаев Р.И.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Председатель СПК (колхоз) им. Калинина;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глава МО «Вешкаймский район» (на непостоянной основе)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</w:t>
            </w:r>
            <w:r>
              <w:rPr>
                <w:sz w:val="22"/>
                <w:szCs w:val="22"/>
                <w:lang w:val="ru-RU"/>
              </w:rPr>
              <w:t>ойота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1399388,21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Рено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Дастер</w:t>
            </w:r>
            <w:proofErr w:type="spellEnd"/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589898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1138150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998707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232967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1903257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2127955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1951177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</w:t>
            </w:r>
            <w:r>
              <w:rPr>
                <w:sz w:val="22"/>
                <w:szCs w:val="22"/>
                <w:lang w:val="ru-RU"/>
              </w:rPr>
              <w:t>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890047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84044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2889304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550870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</w:t>
            </w:r>
            <w:r>
              <w:rPr>
                <w:sz w:val="22"/>
                <w:szCs w:val="22"/>
                <w:lang w:val="ru-RU"/>
              </w:rPr>
              <w:t>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289806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988221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1629060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3473550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</w:t>
            </w:r>
            <w:r>
              <w:rPr>
                <w:sz w:val="22"/>
                <w:szCs w:val="22"/>
                <w:lang w:val="ru-RU"/>
              </w:rPr>
              <w:t>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1300890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1921149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2284312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831555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  <w:r>
              <w:rPr>
                <w:sz w:val="22"/>
                <w:szCs w:val="22"/>
              </w:rPr>
              <w:t>9268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1736683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818832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1187042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</w:t>
            </w:r>
            <w:r>
              <w:rPr>
                <w:sz w:val="22"/>
                <w:szCs w:val="22"/>
                <w:lang w:val="ru-RU"/>
              </w:rPr>
              <w:t>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Здание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269,43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326952,39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</w:t>
            </w:r>
            <w:r>
              <w:rPr>
                <w:sz w:val="22"/>
                <w:szCs w:val="22"/>
                <w:lang w:val="ru-RU"/>
              </w:rPr>
              <w:t>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6156000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820800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2667600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2154600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185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Кузнецов Н.И.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МБОУ Вешкаймская СОШ № 2 им. Б.П. Зиновьева; 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219470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893498,66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(1/25)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2078807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127285,52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Медникова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И.А.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Директор МОУ </w:t>
            </w:r>
            <w:proofErr w:type="spellStart"/>
            <w:r>
              <w:rPr>
                <w:sz w:val="22"/>
                <w:szCs w:val="22"/>
                <w:lang w:val="ru-RU"/>
              </w:rPr>
              <w:t>Чуфаровской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(2/3)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156,7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Шевроле-Нива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212300-55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787008,4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Нечаев П.Н.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цеха животноводства СПК (колхоз) им. Калинина</w:t>
            </w:r>
            <w:r>
              <w:rPr>
                <w:sz w:val="22"/>
                <w:szCs w:val="22"/>
                <w:lang w:val="ru-RU"/>
              </w:rPr>
              <w:t xml:space="preserve">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(1/72)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5920000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159,7 (99/160 доли)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ВАЗ-21099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272972,00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Долевая 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>
              <w:rPr>
                <w:sz w:val="22"/>
                <w:szCs w:val="22"/>
                <w:lang w:val="ru-RU"/>
              </w:rPr>
              <w:t>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866,75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89,72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(932/1989)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132573,45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(99/160)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159,7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Плохов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А.Ф.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Инженер по технике бе</w:t>
            </w:r>
            <w:r>
              <w:rPr>
                <w:sz w:val="22"/>
                <w:szCs w:val="22"/>
                <w:lang w:val="ru-RU"/>
              </w:rPr>
              <w:t xml:space="preserve">зопасности у ИП;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(496/1000)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2215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96000,00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(13/100)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164,4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КАМАЗ-5320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>
              <w:rPr>
                <w:sz w:val="22"/>
                <w:szCs w:val="22"/>
                <w:lang w:val="ru-RU"/>
              </w:rPr>
              <w:t>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УАЗ-2905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УАЗ-2905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209538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(26/100)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164,4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УАЗ-396255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242,6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Скоробогатова Т.А.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Врач ГУЗ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районной больницы;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50,77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530322,43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Тремасова М.Ю.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Главный врач  ГУЗ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</w:t>
            </w:r>
            <w:r>
              <w:rPr>
                <w:sz w:val="22"/>
                <w:szCs w:val="22"/>
                <w:lang w:val="ru-RU"/>
              </w:rPr>
              <w:t xml:space="preserve">нной больницы;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868,00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904449,23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868,00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(548/1000)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1659,</w:t>
            </w:r>
            <w:r>
              <w:rPr>
                <w:sz w:val="22"/>
                <w:szCs w:val="22"/>
                <w:lang w:val="ru-RU"/>
              </w:rPr>
              <w:t>00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90,50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90,50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Долевая 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( 52/100) 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131,90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Турбасова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Д.К.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Заведующая поликлиникой ГУЗ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районной больницы; </w:t>
            </w:r>
            <w:r>
              <w:rPr>
                <w:sz w:val="22"/>
                <w:szCs w:val="22"/>
                <w:lang w:val="ru-RU"/>
              </w:rPr>
              <w:t xml:space="preserve">депутат </w:t>
            </w:r>
            <w:r>
              <w:rPr>
                <w:sz w:val="22"/>
                <w:szCs w:val="22"/>
                <w:lang w:val="ru-RU"/>
              </w:rPr>
              <w:t>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Форд </w:t>
            </w:r>
            <w:proofErr w:type="spellStart"/>
            <w:r>
              <w:rPr>
                <w:sz w:val="22"/>
                <w:szCs w:val="22"/>
                <w:lang w:val="ru-RU"/>
              </w:rPr>
              <w:t>фьюжен</w:t>
            </w:r>
            <w:proofErr w:type="spellEnd"/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898940,42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14.1.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(210/1000)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2447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Тюгаев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В.П.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ОГБУ Вешкаймская районная станция по борьбе с болезнями животных;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1095,00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Renault,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stepway</w:t>
            </w:r>
            <w:proofErr w:type="spellEnd"/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438154,59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15.</w:t>
            </w: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1095,00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334973,42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Тарасов Ю.А.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Директор МКУ </w:t>
            </w:r>
            <w:r>
              <w:rPr>
                <w:sz w:val="22"/>
                <w:szCs w:val="22"/>
                <w:lang w:val="ru-RU"/>
              </w:rPr>
              <w:t xml:space="preserve">Управление делами администрации МО «Вешкаймский район»;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513198,79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83,00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  <w:r>
              <w:rPr>
                <w:sz w:val="22"/>
                <w:szCs w:val="22"/>
                <w:lang w:val="ru-RU"/>
              </w:rPr>
              <w:t>.1.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1001,00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83,00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163193,89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42,30</w:t>
            </w:r>
          </w:p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Фирсова Л.А.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Учитель МОУ </w:t>
            </w:r>
            <w:proofErr w:type="spellStart"/>
            <w:r>
              <w:rPr>
                <w:sz w:val="22"/>
                <w:szCs w:val="22"/>
                <w:lang w:val="ru-RU"/>
              </w:rPr>
              <w:t>Чуфаровской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СОШ; </w:t>
            </w:r>
            <w:r>
              <w:rPr>
                <w:sz w:val="22"/>
                <w:szCs w:val="22"/>
                <w:lang w:val="ru-RU"/>
              </w:rPr>
              <w:t>депутат Совета депутатов МО «Вешкаймский район» на непост</w:t>
            </w:r>
            <w:r>
              <w:rPr>
                <w:sz w:val="22"/>
                <w:szCs w:val="22"/>
                <w:lang w:val="ru-RU"/>
              </w:rPr>
              <w:t>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78,00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272533,74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17.1.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78,00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Митцубиси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Лансер-9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200962,98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Фольксваген Пассат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Яшин Михаил Анатольевич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Индивидуальный предприниматель, глава КФХ, 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</w:t>
            </w:r>
            <w:r>
              <w:rPr>
                <w:sz w:val="22"/>
                <w:szCs w:val="22"/>
                <w:lang w:val="ru-RU"/>
              </w:rPr>
              <w:t>овета депутатов МО «Вешкаймский район» на 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(1250/4128)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2064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ТОЙОТА РАФ 4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1393049,33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ГАЗ-2752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(49/200)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149,4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>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 Беларус-82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18.1.</w:t>
            </w:r>
          </w:p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(1250/4128)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2064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95838,82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1080113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</w:t>
            </w:r>
            <w:r>
              <w:rPr>
                <w:sz w:val="22"/>
                <w:szCs w:val="22"/>
                <w:lang w:val="ru-RU"/>
              </w:rPr>
              <w:t>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123500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(49/200)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149,4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40A2C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F40A2C">
      <w:pPr>
        <w:jc w:val="center"/>
      </w:pPr>
    </w:p>
    <w:sectPr w:rsidR="00000000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40A2C"/>
    <w:rsid w:val="00F4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1427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Юлия Владимировна</dc:creator>
  <cp:keywords/>
  <cp:lastModifiedBy>Мороз Юлия Владимировна</cp:lastModifiedBy>
  <cp:revision>2</cp:revision>
  <cp:lastPrinted>1601-01-01T00:00:00Z</cp:lastPrinted>
  <dcterms:created xsi:type="dcterms:W3CDTF">2017-05-15T11:34:00Z</dcterms:created>
  <dcterms:modified xsi:type="dcterms:W3CDTF">2017-05-15T11:34:00Z</dcterms:modified>
</cp:coreProperties>
</file>