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4C" w:rsidRDefault="0097404C" w:rsidP="0097404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</w:t>
      </w:r>
    </w:p>
    <w:p w:rsidR="0097404C" w:rsidRDefault="0097404C" w:rsidP="0097404C">
      <w:pPr>
        <w:pStyle w:val="a3"/>
        <w:shd w:val="clear" w:color="auto" w:fill="FFFFFF"/>
        <w:jc w:val="center"/>
        <w:rPr>
          <w:rFonts w:ascii="Verdana" w:hAnsi="Verdana"/>
          <w:color w:val="052635"/>
        </w:rPr>
      </w:pPr>
      <w:r>
        <w:rPr>
          <w:rFonts w:ascii="Verdana" w:hAnsi="Verdana"/>
          <w:b/>
          <w:bCs/>
          <w:color w:val="052635"/>
        </w:rPr>
        <w:t>Сведения о доходах, имуществе и обязательствах имущественного характера муниципальных служащих Администрации МО «Балезинский район» и членов их семей за 2016 год</w:t>
      </w:r>
    </w:p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1"/>
        <w:gridCol w:w="2238"/>
        <w:gridCol w:w="3893"/>
        <w:gridCol w:w="3070"/>
        <w:gridCol w:w="2323"/>
      </w:tblGrid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Объекты недвижимого имущества, принадлежащие на праве собственности и в пользовании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Транспортные средства, принадлежащие на праве собственности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Декларированный годовой доход (руб.)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Некрасов В.В.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И.о. главы МО «Балезинский район»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5000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Земельная доля , 6,89 га,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53,8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 16,8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21053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Ford Fusion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1223452,26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Земельная доля ½ , 6,89 га,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53,8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290282,90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Ельникова Г.С.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Заместитель главы Администрации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165,0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1965,0 кв.м.,РФ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953428,89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Касимова Е.А.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Заместитель главы Администрации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982 кв.м,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86,4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32,6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HONDAI SOLARIS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750996,99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86,4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Анисимов А.М.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Заместитель главы Администрации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3200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1800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110,1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УАЗ Патриот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960852,44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13,64 га.,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1800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110,1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542163,96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Владыкин С.Л.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Заместитель главы Администрации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938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Квартира, ¼, 87,2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Автомобиль Mitsubishi Lancer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HYUNDAI SOLARIS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707540,92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½, 36,0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64500,0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87,2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938,0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Шкода FABIA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385066,26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¼, 36,0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87,2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938,0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¼, 36,0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87,2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938,0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Шарипов А.П.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Руководитель Аппарата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Квартира, ½, 62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Гараж, 30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300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36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Автомобиль ВАЗ 2115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Автомобиль Рено Дастер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721426,66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300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26,5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62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351273,19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Скобкарева В.Е.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Управления образования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500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844кв.м.,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51,4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29,2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609547,95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Земельный участок, 500 кв.м., </w:t>
            </w:r>
            <w:r>
              <w:rPr>
                <w:rFonts w:ascii="Verdana" w:hAnsi="Verdana"/>
                <w:color w:val="052635"/>
              </w:rPr>
              <w:lastRenderedPageBreak/>
              <w:t>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51,4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автомобиль RENO LOGAN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287881,44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500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51,4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Перевощиков А.В.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Управления имущественных и земельных отношений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½, 1262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½, 77,7кв.м.,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CHEVROLET NIVA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566752,69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½, 1262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½, 77,7кв.м.,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204889,91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1262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77,7кв.м.,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Шалыгина Е.В.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Управления культуры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47,8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183692,32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47,8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Корепанова Л.Ф.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и.о. начальника Управления культуры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Квартира 29,2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дом,½, 31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½, 755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35,5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ВАЗ 21074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536069,17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½, 31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,½, 755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29,2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433862,71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Куклина Я.С.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Заместитель начальника Управления культуры Администрации МО «Балезинский район»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56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295705,41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1/6, 59,1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56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Ford Focus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148667,29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Афанасьев С.Н.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отдела по делам ГО и ЧС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31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TOYOTA COROLLA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867402,79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52,5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2115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102693,16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Борисова Т.В.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отдела экономики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2000 кв.м., РФ Квартира, ½, 37,7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80,2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2017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483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TOYOTA COROLLA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448374,34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2017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483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Жилой дом, 80,2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½, 37,7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Автомобиль УАЗ 3159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535574,06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80,2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2017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483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2128,00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Лекомцева Е.А.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архивного отдела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1079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2069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130,3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Складское помещение, 583кв.м.,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395132,55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1000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Магазин, 87,6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130,3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ИЖ 2717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2942849,16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130,3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Касимова Р.Р.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отдела по делам семьи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997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78,6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449417,66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1000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634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82,2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997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78,6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SKODA RAPIT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Мотоцикл ИЖ Ю 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445325,64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Леванова И.А.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отдела по делам молодежи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70,9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1541995,78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2096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70,9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30,0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ЗАЗ CHANCE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CHEVROLET LANOS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2055089,00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70,9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70,9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Чирков А.А.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отдела по физической культуре и спорту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40,5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Ситроен С4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Опель Астра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566322,12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40,5 кв.м,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1/2, 63,7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355456,93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40,5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5000,00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40,5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Васильев М.В.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отдела строительства, ЖКХ и архитектуры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2030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115,6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277460,71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115,6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Лада GAB 130 LADA XRAY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153166,48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1/3, 45,5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115,6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115,6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Аписарова Р.Ф.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сектора муниципального заказа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½ 998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½ 176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326729,42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½,998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½, 176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328215,19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Лекомцева О.А.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сектора опеки и попечительства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1000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60,1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367562,82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1/2, 60,1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ЛАДА КАЛИНА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292516,80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60,1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60,1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Максимова Г.А.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сектора земельных отношений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Земельный участок, ½, </w:t>
            </w:r>
            <w:r>
              <w:rPr>
                <w:rFonts w:ascii="Verdana" w:hAnsi="Verdana"/>
                <w:color w:val="052635"/>
              </w:rPr>
              <w:lastRenderedPageBreak/>
              <w:t>1600кв.м., РФ,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½, 33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38,0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391315,18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Касимов А.Ш.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сектора информационных технологий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1/3, 1058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1/3, 70,3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DAEWOO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452987,36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1/3, 1058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1/3, 70,3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201896,79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1/3, 1058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1/3, 70,3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¼, 47,2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Волкова Т.Г.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958,0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77,5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297037,04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Скобкарева Н.А.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Квартира, 26,7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181431,60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Летягина С.В.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заместитель начальника отдела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52,7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356396,05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Ворончихина Н.В.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Старший специалист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48,6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326548,02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48,6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Некрасова О.Г.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Земельная доля ½ , 6,89 га,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53,8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290282,90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5000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Земельная доля , 6,89 га,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53,8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 16,8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21053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Ford Fusion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1223452,26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Загумёнова А.Ш.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914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¼, 54,4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175415,15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Земельный участок, ¼, 914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¼, 54,4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Автомобиль RENUALT SR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165020,80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914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¼, 54,4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914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¼, 54,4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914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¼, 54,4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Князева И.А.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¼, 37,6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58,1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292629,16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¼, 37,6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58,1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УАЗ 31519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116534,00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¼, 37,6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1/2, 58,1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¼, 37,6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58,1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Серова И.А.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Ведущий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38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334513,71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½, 38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Шарипов Ю.А.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Ведущий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62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276820,86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48,3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Черемискина О.А.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110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ГАЗ А21R 22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202950,87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7047кв.м.,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42,5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Жилой дом, 110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Автомобиль КАМАЗ 4310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313261,82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110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110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Кутявина Е.В.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526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27,5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297004,08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526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27,5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СИТРОЕН С4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673044,62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526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27,5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Корепанова Н.В.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46,4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DAEWOO NEXIA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302746,92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46,4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Иванова Н.А.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992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Жилой дом, ¼, 137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253115,76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992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¼, 137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Гараж, 24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CHEVROLET KLAN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594496,51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992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¼, 137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992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¼, 137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Сергеева Е.В.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993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¼, 205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OPEL Vectra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205937,07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993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¼, 205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481411.71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993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¼, 205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993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¼, 205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Максимова И.А.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Квартира,1/3, 53,7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, 1/6, 397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352239,74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Квартира,1/3, 53,7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, 1/6, 397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170748,00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Квартира,1/3, 53,7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, 1/6, 397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53,7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Кутявина Т.Е.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и.о. начальника отдела по делам молодежи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Квартира,1/6, 62,3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404870,01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Квартира,1/6, 62,3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Касимова А.А.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¼, 68,3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Лада Калина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206242,65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¼, 68,3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210063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366988,78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¼, 68,3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¼, 68,3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Белослудцева В.А.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отдела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1190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138,5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223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DAEWOO NEXIA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412679,71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1190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138,5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21099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КАМАЗ - 55102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103889,19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Земельный участок, 1190 </w:t>
            </w:r>
            <w:r>
              <w:rPr>
                <w:rFonts w:ascii="Verdana" w:hAnsi="Verdana"/>
                <w:color w:val="052635"/>
              </w:rPr>
              <w:lastRenderedPageBreak/>
              <w:t>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138,5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Князева Т.С.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Ведущий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44,4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131,1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5000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136010,37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Сигова Т.Ю.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Заместитель начальника отдела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2000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738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¼, 148 кв.м,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305952,02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738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Дом. 1/4 , 148,4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32,9 кв.м,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2000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262468,00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738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Дом. 1/4 , 148,4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738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Дом. 1/4 , 148,4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Максимова Н.А.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ведущий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1075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68,7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255394,79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½, 1075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Дом. ½ , 68,7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21074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635285,25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участок,1/4, 1075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1/4 , 68,7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1/4, 1075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1/4 , 68,7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Волкова Н.А.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участок,1/3, 1204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1/3, 112,8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комната, 15,5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400 кв.м,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299142,07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51,2 кв. 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112,8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Renault Logan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Мотоцикл ИЖ 7107-00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147629,37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Волкова К.А.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1/3, 36,7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60,9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336708.28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60,9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Гараж, 30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KIA JD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326592.17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60,9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60,9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Максимова Н.Ю.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45,5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818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123,4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293665,07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820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123,4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RENAULT SANDERO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402509,34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Касимова Н.В.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Старший специалист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1/6, 59,2 кв.м,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60,3 кв.м,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82256,03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60,3 кв.м,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Форд Фокус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389914,81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60,3 кв.м,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60,3 кв.м,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Ившина Н.В.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½, 473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½, 51,3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538493,30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½, 473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½, 51,3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284768,33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51,3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51,3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Ашихмина С.Н.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31,7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Гараж, 22,8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21099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497981,60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31,7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Корепанова В.А.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Земельный участок, 1390 </w:t>
            </w:r>
            <w:r>
              <w:rPr>
                <w:rFonts w:ascii="Verdana" w:hAnsi="Verdana"/>
                <w:color w:val="052635"/>
              </w:rPr>
              <w:lastRenderedPageBreak/>
              <w:t>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5/6, 34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1/3, 47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317742,48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1/3, 47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Мотоцикл ИЖ ПЛАНЕТА 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341575,81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Касимов И.Р.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отдела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66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219410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436845, 76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813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63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109584,14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63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63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Яровая О.И.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1/5, 49,7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158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324991,14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158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632546,38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158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158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158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Журавлева Л.А.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Старший специалист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41,1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240445,88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Касимова Г.А.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правового отдела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58,73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Митсубиси Ланцер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698319,17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1636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1752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1/3, 58,73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31,6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 (незавершенное строительство) , 25,4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27кв.м.,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411214,70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Квартира, 1/3, 58,73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5347,67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Гиздуллина М.С.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Ведущий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964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½, 28,7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80,5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1/3, 59,4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265659,82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80,5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30164,95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½, 28,7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80,5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Алексеева О.Р.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35,3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 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54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329341,61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Девяткова Н.В.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Ведущий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66,9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576157,85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66,9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Касимов Р.Р.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Жилой дом, 68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Автомобиль Иж2126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261842,14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1620 кв.м,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76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68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296244,29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68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Князева Н.В.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1/3, 60,5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44,2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412692,85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44,2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</w:tbl>
    <w:p w:rsidR="0097404C" w:rsidRDefault="0097404C" w:rsidP="0097404C">
      <w:r>
        <w:rPr>
          <w:rFonts w:ascii="Verdana" w:hAnsi="Verdana"/>
          <w:color w:val="052635"/>
        </w:rPr>
        <w:br/>
      </w:r>
    </w:p>
    <w:p w:rsidR="0097404C" w:rsidRDefault="0097404C" w:rsidP="0097404C">
      <w:pPr>
        <w:pStyle w:val="a3"/>
        <w:shd w:val="clear" w:color="auto" w:fill="FFFFFF"/>
        <w:jc w:val="center"/>
        <w:rPr>
          <w:rFonts w:ascii="Verdana" w:hAnsi="Verdana"/>
          <w:color w:val="052635"/>
        </w:rPr>
      </w:pPr>
      <w:r>
        <w:rPr>
          <w:rFonts w:ascii="Verdana" w:hAnsi="Verdana"/>
          <w:b/>
          <w:bCs/>
          <w:color w:val="052635"/>
        </w:rPr>
        <w:t>Сведения о доходах, имуществе и обязательствах имущественного характера муниципальных служащих Совета депутатов МО «Балезинский район» и членов их семей за 2016 год</w:t>
      </w:r>
    </w:p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19"/>
        <w:gridCol w:w="2057"/>
        <w:gridCol w:w="3962"/>
        <w:gridCol w:w="3115"/>
        <w:gridCol w:w="2342"/>
      </w:tblGrid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Транспортные средства, принадлежащие на праве собственности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Декларированный годовой доход (руб.)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Чачакова М.М.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36,9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ИЖ 21251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312368.34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36,9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ЛАДА ГРАНТА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NISSAN QASHQAI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512862,54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Алексеева Е.С.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Ведущий специалист-эксперт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1/5, 1052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1/5, 49,4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1/5, 49,4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83450,19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49,6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3321703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469282,25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49,6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Шатунова Т.С.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Аудитор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36,2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399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420194,77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112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NIVA CHEVROLET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212890,68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36,2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399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Квартира, 36,2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399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Касаткина Т.Е.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Аудитор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2900 кв.м,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34,9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½, 58,3 кв.м,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232735,01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28.0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Гараж, 20,5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58,3 кв.м,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RENAULT DUSTER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258512,27</w:t>
            </w:r>
          </w:p>
        </w:tc>
      </w:tr>
    </w:tbl>
    <w:p w:rsidR="0097404C" w:rsidRDefault="0097404C" w:rsidP="0097404C"/>
    <w:p w:rsidR="0097404C" w:rsidRDefault="0097404C" w:rsidP="0097404C">
      <w:pPr>
        <w:shd w:val="clear" w:color="auto" w:fill="FFFFFF"/>
        <w:jc w:val="center"/>
        <w:rPr>
          <w:rFonts w:ascii="Verdana" w:hAnsi="Verdana"/>
          <w:color w:val="052635"/>
        </w:rPr>
      </w:pPr>
      <w:r>
        <w:rPr>
          <w:rFonts w:ascii="Verdana" w:hAnsi="Verdana"/>
          <w:b/>
          <w:bCs/>
          <w:color w:val="052635"/>
        </w:rPr>
        <w:t>Сведения о доходах, имуществе и обязательствах имущественного характера муниципальных служащих Управления сельского хозяйства Администрации МО «Балезинский район» и членов их семей за 2016 год</w:t>
      </w:r>
      <w:r>
        <w:rPr>
          <w:rFonts w:ascii="Verdana" w:hAnsi="Verdana"/>
          <w:color w:val="052635"/>
        </w:rPr>
        <w:t> </w:t>
      </w:r>
    </w:p>
    <w:p w:rsidR="0097404C" w:rsidRDefault="0097404C" w:rsidP="0097404C"/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2"/>
        <w:gridCol w:w="2289"/>
        <w:gridCol w:w="4026"/>
        <w:gridCol w:w="2975"/>
        <w:gridCol w:w="2323"/>
      </w:tblGrid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ФИО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Должность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Транспортные средства, принадлежащие на праве собственности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Декларированный годовой доход (руб.)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Наговицын Сергей Рудольфович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Зам.начальника Управления сельского </w:t>
            </w:r>
            <w:r>
              <w:rPr>
                <w:rFonts w:ascii="Verdana" w:hAnsi="Verdana"/>
                <w:color w:val="052635"/>
              </w:rPr>
              <w:lastRenderedPageBreak/>
              <w:t>хозяйства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В собственности –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Земельный участок 3767 кв.м. </w:t>
            </w:r>
            <w:r>
              <w:rPr>
                <w:rFonts w:ascii="Verdana" w:hAnsi="Verdana"/>
                <w:color w:val="052635"/>
              </w:rPr>
              <w:lastRenderedPageBreak/>
              <w:t>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64500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89,6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445739,89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 –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64500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89,6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-21120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243173,23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89,6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Баженова Людмила Юрьевна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производственно-технологического отдела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145600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95,4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498301,00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934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95,4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 -Автомобиль FIAT ALBEA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236207,62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Нефедова Надежда Аркадьевна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Земельный участок 1/5 483 </w:t>
            </w:r>
            <w:r>
              <w:rPr>
                <w:rFonts w:ascii="Verdana" w:hAnsi="Verdana"/>
                <w:color w:val="052635"/>
              </w:rPr>
              <w:lastRenderedPageBreak/>
              <w:t>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1/3 39,8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1/5 69,3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353176,76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1/3 39,8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1/5 69,3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1/5 483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7980,00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1/3 39,8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1/5 69,3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1/5 483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6877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1/5 69,3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1/5 483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39,8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1/5 483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Квартира 1/5 69,3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39,8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39,8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69,3 кв.м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483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Поскребышева Нина Васильевна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отдела учёта и отчётности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1/3 41,2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58,2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427926,95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¼ 58,2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41,2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 Автомобиль ЛАДА ЛАРГУС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799881,40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Квартира1/3 41,2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41,2 кв.м. кв.м.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Квартира 1/4 58,2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41,2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1/4 58,2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41,2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Зямбахтина Лидия Рудольфовна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сектора кадрового и правового обеспечения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1/2 1400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82800 кв.м.РФ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1/2 93,4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358408,26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Попова Мария Александровна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1/2 39,3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¼ 109,5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¼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1480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287682,58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¼ 109,5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¼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1480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39,3 кв.м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В собственности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Иж 2126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Иж 2126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155312,74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В т.ч.социальная выплата на улучшение жилищных </w:t>
            </w:r>
            <w:r>
              <w:rPr>
                <w:rFonts w:ascii="Verdana" w:hAnsi="Verdana"/>
                <w:color w:val="052635"/>
              </w:rPr>
              <w:lastRenderedPageBreak/>
              <w:t>условий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¼ 109,5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¼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1480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39,3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¼ 109,5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¼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1480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39,3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Столбова Татьяна Аркадьевна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3053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70,8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290052,08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Земельный участок 3053 кв.м. </w:t>
            </w:r>
            <w:r>
              <w:rPr>
                <w:rFonts w:ascii="Verdana" w:hAnsi="Verdana"/>
                <w:color w:val="052635"/>
              </w:rPr>
              <w:lastRenderedPageBreak/>
              <w:t>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70,8 кв.м.,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УАЗ-31512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255940,34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Князев Юрий Геннадьевич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специалист-эксперт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45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50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Wolksvagen Jetta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296786,41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50 кв.м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 –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45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375815,41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Касимов Юрий Рафаилович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Ведущий специалист-эксперт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1132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122,7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263771,61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1132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122,7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130429,20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¾ 39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Дом 122,7 кв.м.РФ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1132 кв.м.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</w:tr>
      <w:tr w:rsidR="0097404C" w:rsidTr="0097404C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1/4 39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пользовании-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1132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122,7 кв.м РФ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</w:tr>
    </w:tbl>
    <w:p w:rsidR="0097404C" w:rsidRDefault="0097404C" w:rsidP="0097404C"/>
    <w:p w:rsidR="0097404C" w:rsidRDefault="0097404C" w:rsidP="0097404C">
      <w:pPr>
        <w:shd w:val="clear" w:color="auto" w:fill="FFFFFF"/>
        <w:jc w:val="center"/>
        <w:rPr>
          <w:rFonts w:ascii="Verdana" w:hAnsi="Verdana"/>
          <w:color w:val="052635"/>
        </w:rPr>
      </w:pPr>
      <w:r>
        <w:rPr>
          <w:rFonts w:ascii="Verdana" w:hAnsi="Verdana"/>
          <w:b/>
          <w:bCs/>
          <w:color w:val="052635"/>
        </w:rPr>
        <w:t>Сведения о доходах, имуществе и обязательствах имущественного характера муниципальных служащих Управления финансов Администрации МО «Балезинский район» и членов их семей за 2016 год</w:t>
      </w:r>
      <w:r>
        <w:rPr>
          <w:rFonts w:ascii="Verdana" w:hAnsi="Verdana"/>
          <w:color w:val="052635"/>
        </w:rPr>
        <w:t> </w:t>
      </w:r>
    </w:p>
    <w:p w:rsidR="0097404C" w:rsidRDefault="0097404C" w:rsidP="0097404C"/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9"/>
        <w:gridCol w:w="2112"/>
        <w:gridCol w:w="5064"/>
        <w:gridCol w:w="2957"/>
        <w:gridCol w:w="2323"/>
      </w:tblGrid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Транспортные средства, принадлежащие на праве собственности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Декларированный годовой доход (руб.)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Черепанова Ирина Петровна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Зам. начальника Управления финансов – начальник Бюджетного отдела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500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61,2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489 161,36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Крюкова Надежда Георгиевна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сектора по бюджету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квартира 43,8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517 792,03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 xml:space="preserve">Максимова Мария </w:t>
            </w: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Александровна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 xml:space="preserve">Начальник </w:t>
            </w:r>
            <w:r>
              <w:rPr>
                <w:rFonts w:ascii="Verdana" w:hAnsi="Verdana"/>
                <w:color w:val="052635"/>
              </w:rPr>
              <w:lastRenderedPageBreak/>
              <w:t>сектора по работе с поселениями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 xml:space="preserve">В собственности: Квартира ½ 50,3 </w:t>
            </w:r>
            <w:r>
              <w:rPr>
                <w:rFonts w:ascii="Verdana" w:hAnsi="Verdana"/>
                <w:color w:val="052635"/>
              </w:rPr>
              <w:lastRenderedPageBreak/>
              <w:t>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жилой дом 44,8 кв.м. РФ; земельный участок 620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Аренда: земельный участок 1387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330 119,39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 Квартира ½ 50,3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жилой дом 44,8 кв.м. РФ; земельный участок 620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Аренда: земельный участок 1387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388 693,55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жилой дом 44,8 кв.м. РФ; земельный участок 620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50,3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жилой дом 44,8 кв.м. РФ; земельный участок 620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50,3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Хачатрян Татьяна Анатольевна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 – эксперт по бюджету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жилой дом 98,3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750 кв.м. РФ;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281 540,93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750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20,2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16,8 кв.м;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Жилой дом 98,3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 27,9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Kia cerato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471 443,52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жилой дом 98,3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750 кв.м. РФ;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Павлова Ирина Михайловна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сектора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½ 1086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57,1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362 368,01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½ 1086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57,1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Данилова Наталья Александровна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Ведущий специалист – эксперт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 Квартира ¼ 67,9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281 361,18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Лихотина Марина Владимировна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 – эксперт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425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25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55,3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 18,9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296 587,57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425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25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Квартира 55,3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 18,9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Chevrolet Aveo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358 341,79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Семенова Наталья Рафаиловна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Ведущий специалист – эксперт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1000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1/3 37,7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земельный участок 1160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108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273 498,99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1160 кв.м. РФ,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108 кв.м. РФ.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квартира 37,7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Renault Duster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109 023,45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 Квартира 1/3 37,7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Земельный участок 1160 кв.м. РФ,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108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Чернова Елена Васильевна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1612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½ 738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31,4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Квартира 29,8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квартира 43,8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425 111,0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Шулятьева Елена Алексеевна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Зам. начальника Отдела бухгалтерского учета и отчетности – зам. главного бухгалтера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 Квартира 22,6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жилой дом 71,8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1042,23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375 041,39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1042,23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71,8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42,1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Жилое помещение 10,8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Mitsubishi Lancer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383 653,70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жилой дом 71,8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1042,23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Першина Наталья Филатовна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Старший специалист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квартира 39,3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271 463,01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квартира 39,3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ВАЗ 2110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125 000,00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квартира 39,3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Чачаков Ильшат Нурислямович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Главный специалист - эксперт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1267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Незавершенный строительством дом 76,7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291 087,31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В собственности: квартира 44,4 кв.м. </w:t>
            </w:r>
            <w:r>
              <w:rPr>
                <w:rFonts w:ascii="Verdana" w:hAnsi="Verdana"/>
                <w:color w:val="052635"/>
              </w:rPr>
              <w:lastRenderedPageBreak/>
              <w:t>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земельный участок 1267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Незавершенный строительством дом 76,7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439 763,15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 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земельный участок 1267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Незавершенный строительством дом 76,7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 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 земельный участок 1267 кв.м. РФ;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Незавершенный строительством дом 76,7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Нефедова Анастасия Александровна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Начальник сектора по бухгалтерскому учету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 Квартира 1/3 48,3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660 420,98</w:t>
            </w:r>
          </w:p>
        </w:tc>
      </w:tr>
      <w:tr w:rsidR="0097404C" w:rsidTr="0097404C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 Квартира 1/3 48,3 кв.м. РФ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</w:tbl>
    <w:p w:rsidR="0097404C" w:rsidRDefault="0097404C" w:rsidP="0097404C"/>
    <w:p w:rsidR="0097404C" w:rsidRDefault="0097404C" w:rsidP="0097404C">
      <w:pPr>
        <w:shd w:val="clear" w:color="auto" w:fill="FFFFFF"/>
        <w:jc w:val="center"/>
        <w:rPr>
          <w:rFonts w:ascii="Verdana" w:hAnsi="Verdana"/>
          <w:color w:val="052635"/>
        </w:rPr>
      </w:pPr>
      <w:r>
        <w:rPr>
          <w:rFonts w:ascii="Verdana" w:hAnsi="Verdana"/>
          <w:b/>
          <w:bCs/>
          <w:color w:val="052635"/>
        </w:rPr>
        <w:t>Сведения о доходах, имуществе и обязательствах имущественного характера руководителей муниципальных учреждений культуры МО «Балезинский район» и членов их семей за 2016 год</w:t>
      </w:r>
      <w:r>
        <w:rPr>
          <w:rFonts w:ascii="Verdana" w:hAnsi="Verdana"/>
          <w:color w:val="052635"/>
        </w:rPr>
        <w:t> </w:t>
      </w:r>
    </w:p>
    <w:p w:rsidR="0097404C" w:rsidRDefault="0097404C" w:rsidP="0097404C"/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1"/>
        <w:gridCol w:w="2549"/>
        <w:gridCol w:w="3493"/>
        <w:gridCol w:w="3376"/>
        <w:gridCol w:w="2436"/>
      </w:tblGrid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Транспортные средства, принадлежащие на праве собственности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Декларированный годовой доход (руб.)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Трапезникова Ирина Альфредовна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Директор МБУК «Районный Дом </w:t>
            </w:r>
            <w:r>
              <w:rPr>
                <w:rFonts w:ascii="Verdana" w:hAnsi="Verdana"/>
                <w:color w:val="052635"/>
              </w:rPr>
              <w:lastRenderedPageBreak/>
              <w:t>культуры «Дружба»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lastRenderedPageBreak/>
              <w:t>В собственности</w:t>
            </w:r>
            <w:r>
              <w:rPr>
                <w:rFonts w:ascii="Verdana" w:hAnsi="Verdana"/>
                <w:i/>
                <w:iCs/>
                <w:color w:val="052635"/>
              </w:rPr>
              <w:t>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Квартира 65,7 кв.м., РФ, УР;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½ 48,4 кв.м., РФ, УР.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1000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FIAT 178 CYNIA ALBEA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448612.96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супруг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</w:t>
            </w:r>
            <w:r>
              <w:rPr>
                <w:rFonts w:ascii="Verdana" w:hAnsi="Verdana"/>
                <w:i/>
                <w:iCs/>
                <w:color w:val="052635"/>
              </w:rPr>
              <w:t>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1000 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48,4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Мотоцикл ИЖ 6.114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485521.82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Нопина Галина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Сергеевна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Директор МОУ ДОД Детская школа искусств п. Балезино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80,9 кв.м., РФ, УР;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42 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Гараж 31,1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610922,15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80,9 кв.м., РФ, УР;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ZAZ Vida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581988,61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реб.1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80,9 кв.м., РФ, УР;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Першина Галина Федоровна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Директор МБУК «Районный Дом художественных промыслов и ремесел МО «Балезинский район»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(долевая собственность, ½), 54,3 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1280 кв.м, РФ, УК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503648,9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(долевая собственность, ½), 54,3 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1280 кв.м, РФ, УК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ВАЗ 2121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219162,03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Корепанова Эвелина Виталиевна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Руководитель МКУ «Централизованная бухгалтерия учреждений культуры» МО «Балезинский район»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37,6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4200 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(общая долевая собственность) 72800 кв. 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41,2 кв.м.;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371 103,67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41,2 кв.м.; РФ, УР.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Земельный участок 1020 кв.м., РФ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LIFAN X50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420500,01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Баженова Людмила Эдуардовна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Директр МБУК «Центр развития культуры и народного творчества МО «Балезинский район»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57,6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370876,47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57,6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ВАЗ-21140 ЛАДА САМАРА;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Мотоцикл ИЖ 7.108-00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435046,04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реб. 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57,6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реб. 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 57,6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Уракова Ирина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Валерьевна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Директор МБУК «Балезинская районная библиотека МО «Балезинский район»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1500 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701 кв.м., РФ,УР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35,9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322006-31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супруг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880 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Дом 30,32 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 35,9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Volkswagen Polo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560471,47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Волкова Наталья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Викторовна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Директор МБУК «Балезинский районный историко-краеведческий музей МО «Балезинский район»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(долевая собственность, ¼), 77,6 кв.м., РФ, УР.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(общая долевая собственность, ¼) 1330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280724,94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(долевая собственность, ¼), 77,6 кв.м., РФ, УР.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(общая долевая собственность, ¼) 1330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Ваз 21102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210485,37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реб. 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(долевая собственность, ¼), 77,6 кв.м., РФ, УР.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(общая долевая собственность, ¼) 1330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реб. 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Жилой дом (долевая собственность, ¼), 77,6 </w:t>
            </w:r>
            <w:r>
              <w:rPr>
                <w:rFonts w:ascii="Verdana" w:hAnsi="Verdana"/>
                <w:color w:val="052635"/>
              </w:rPr>
              <w:lastRenderedPageBreak/>
              <w:t>кв.м., РФ, УР.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(общая долевая собственность, ¼) 1330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lastRenderedPageBreak/>
              <w:t>Владыкин Павел Владимирович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Директор МБУ «Служба хозяйственно –технического обеспечения учреждений культуры МО «Балезинский район»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(долевая собственность, ¼), 44,9 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(общая долевая собственность, ¼), 1239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ВАЗ 21703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261994,61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(долевая собственность, ¼), 44,9 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(общая долевая собственность, ¼), 1239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341657,95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реб. 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(долевая собственность, ¼), 44,9 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(общая долевая собственность, ¼), 1239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реб. 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 xml:space="preserve">Жилой дом (долевая собственность, ¼), 44,9 </w:t>
            </w:r>
            <w:r>
              <w:rPr>
                <w:rFonts w:ascii="Verdana" w:hAnsi="Verdana"/>
                <w:color w:val="052635"/>
              </w:rPr>
              <w:lastRenderedPageBreak/>
              <w:t>кв.м., РФ, УР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 (общая долевая собственность, ¼), 1239 кв.м., РФ, УР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нет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</w:tbl>
    <w:p w:rsidR="0097404C" w:rsidRDefault="0097404C" w:rsidP="0097404C">
      <w:r>
        <w:rPr>
          <w:rFonts w:ascii="Verdana" w:hAnsi="Verdana"/>
          <w:color w:val="052635"/>
        </w:rPr>
        <w:lastRenderedPageBreak/>
        <w:br/>
      </w:r>
    </w:p>
    <w:p w:rsidR="0097404C" w:rsidRDefault="0097404C" w:rsidP="0097404C">
      <w:pPr>
        <w:pStyle w:val="a3"/>
        <w:shd w:val="clear" w:color="auto" w:fill="FFFFFF"/>
        <w:jc w:val="center"/>
        <w:rPr>
          <w:rFonts w:ascii="Verdana" w:hAnsi="Verdana"/>
          <w:color w:val="052635"/>
        </w:rPr>
      </w:pPr>
      <w:r>
        <w:rPr>
          <w:rFonts w:ascii="Verdana" w:hAnsi="Verdana"/>
          <w:b/>
          <w:bCs/>
          <w:color w:val="052635"/>
        </w:rPr>
        <w:t>Сведения о доходах, имуществе и обязательствах имущественного характера руководителей муниципальных учреждений МО «Балезинский район» и членов их семей за 2016 год</w:t>
      </w:r>
    </w:p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0"/>
        <w:gridCol w:w="3118"/>
        <w:gridCol w:w="3387"/>
        <w:gridCol w:w="2787"/>
        <w:gridCol w:w="2323"/>
      </w:tblGrid>
      <w:tr w:rsidR="0097404C" w:rsidTr="0097404C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Транспортные средства, принадлежащие на праве собственности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Декларированный годовой доход (руб.)</w:t>
            </w:r>
          </w:p>
        </w:tc>
      </w:tr>
      <w:tr w:rsidR="0097404C" w:rsidTr="0097404C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Касимова А.И.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Директор БМУ МЦ «Юность»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дом,88,7 кв.м.,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341594.86</w:t>
            </w:r>
          </w:p>
        </w:tc>
      </w:tr>
      <w:tr w:rsidR="0097404C" w:rsidTr="0097404C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Смирнов А.Н.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Директор МАУ «Многофункциональный центр»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¼, 857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Дом, ¼, 16,5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½, 49,7 кв.м.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MITSUBIHI SPORT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475956,88</w:t>
            </w:r>
          </w:p>
        </w:tc>
      </w:tr>
      <w:tr w:rsidR="0097404C" w:rsidTr="0097404C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½, 49,7 кв.м.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91,2 кв.м.,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11113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186289,76</w:t>
            </w:r>
          </w:p>
        </w:tc>
      </w:tr>
      <w:tr w:rsidR="0097404C" w:rsidTr="0097404C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49,7 кв.м.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lastRenderedPageBreak/>
              <w:t>Несовершеннолетний ребенок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Квартира, 49,7 кв.м.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  <w:tr w:rsidR="0097404C" w:rsidTr="0097404C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b/>
                <w:bCs/>
                <w:color w:val="052635"/>
              </w:rPr>
              <w:t>Кузьмин М.В.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Директор МАУ «Молодежно-спортивный комплекс Балезинского района»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½, 2045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 ½, 71,5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60 кв.м.,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Автомобиль ВАЗ 21074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264557,12</w:t>
            </w:r>
          </w:p>
        </w:tc>
      </w:tr>
      <w:tr w:rsidR="0097404C" w:rsidTr="0097404C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Супруга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собственности: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Земельный участок, ½, 2045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½, 71,5 кв.м., РФ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60 кв.м.,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265657,56</w:t>
            </w:r>
          </w:p>
        </w:tc>
      </w:tr>
      <w:tr w:rsidR="0097404C" w:rsidTr="0097404C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Несовершеннолетний ребенок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rPr>
                <w:rFonts w:ascii="Verdana" w:hAnsi="Verdana"/>
                <w:color w:val="052635"/>
                <w:szCs w:val="24"/>
              </w:rPr>
            </w:pP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в пользовании:</w:t>
            </w:r>
          </w:p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Жилой дом, 60 кв.м.,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04C" w:rsidRDefault="0097404C">
            <w:pPr>
              <w:pStyle w:val="a3"/>
              <w:rPr>
                <w:rFonts w:ascii="Verdana" w:hAnsi="Verdana"/>
                <w:color w:val="052635"/>
              </w:rPr>
            </w:pPr>
            <w:r>
              <w:rPr>
                <w:rFonts w:ascii="Verdana" w:hAnsi="Verdana"/>
                <w:color w:val="052635"/>
              </w:rPr>
              <w:t>0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858D0"/>
    <w:rsid w:val="008C09C5"/>
    <w:rsid w:val="0097184D"/>
    <w:rsid w:val="0097404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4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5482</Words>
  <Characters>31251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2017-07-26T04:51:00Z</dcterms:modified>
</cp:coreProperties>
</file>