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A1" w:rsidRPr="005927A1" w:rsidRDefault="005927A1" w:rsidP="005927A1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5927A1">
        <w:rPr>
          <w:rFonts w:ascii="Arial" w:hAnsi="Arial" w:cs="Arial"/>
          <w:b w:val="0"/>
          <w:bCs w:val="0"/>
          <w:color w:val="auto"/>
          <w:sz w:val="50"/>
          <w:szCs w:val="50"/>
        </w:rPr>
        <w:t>Сведения о доходах, об имуществе и обязательствах имущественного характера лиц, замещающих муниципальные должности Ярковского муниципального района за 2016 год</w:t>
      </w:r>
    </w:p>
    <w:p w:rsidR="005927A1" w:rsidRPr="005927A1" w:rsidRDefault="005927A1" w:rsidP="005927A1">
      <w:pPr>
        <w:shd w:val="clear" w:color="auto" w:fill="FFFFFF"/>
        <w:rPr>
          <w:rFonts w:ascii="Arial" w:hAnsi="Arial" w:cs="Arial"/>
          <w:sz w:val="26"/>
          <w:szCs w:val="26"/>
        </w:rPr>
      </w:pPr>
      <w:r w:rsidRPr="005927A1">
        <w:rPr>
          <w:rStyle w:val="date2"/>
          <w:rFonts w:ascii="Arial" w:hAnsi="Arial" w:cs="Arial"/>
          <w:i/>
          <w:iCs/>
        </w:rPr>
        <w:t>08 мая 2018</w:t>
      </w:r>
      <w:r w:rsidRPr="005927A1">
        <w:rPr>
          <w:rFonts w:ascii="Arial" w:hAnsi="Arial" w:cs="Arial"/>
          <w:sz w:val="26"/>
          <w:szCs w:val="26"/>
        </w:rPr>
        <w:t>  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2"/>
        <w:gridCol w:w="2273"/>
        <w:gridCol w:w="1284"/>
        <w:gridCol w:w="1581"/>
        <w:gridCol w:w="1290"/>
        <w:gridCol w:w="1536"/>
        <w:gridCol w:w="1689"/>
        <w:gridCol w:w="1011"/>
        <w:gridCol w:w="1491"/>
        <w:gridCol w:w="1917"/>
      </w:tblGrid>
      <w:tr w:rsidR="005927A1" w:rsidRPr="005927A1" w:rsidTr="005927A1">
        <w:trPr>
          <w:trHeight w:val="615"/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Фамилия, имя, отчество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Должность/ для членов семьи - степень родства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Общая сумма дохода за 2016 год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(в рублях) * отдельной строкой выделяется доход от отчуждения имущества</w:t>
            </w:r>
          </w:p>
        </w:tc>
        <w:tc>
          <w:tcPr>
            <w:tcW w:w="4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Перечень объектов недвижимости,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Транспортные средства (вид и марка)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Площадь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Страна расположения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Площадь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6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10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Ульянов Андрей Анатольевич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625785,00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 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800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69,3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КИА Cerato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1064846,00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дом-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69,3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800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Сидоров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 xml:space="preserve">Леонид </w:t>
            </w:r>
            <w:r w:rsidRPr="005927A1">
              <w:lastRenderedPageBreak/>
              <w:t>Борисович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 xml:space="preserve">Депутат Думы Ярковского муниципального </w:t>
            </w:r>
            <w:r w:rsidRPr="005927A1">
              <w:lastRenderedPageBreak/>
              <w:t>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313694,18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31,8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75,9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МИЦУБИСИ  OUTLANDER2.0,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ЗИЛ 131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260783,67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31,8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75,9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1000,0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1000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LADA 212140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Ганева Надежда Валентиновна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449762,56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2200,0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54,7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102,3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1400,00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160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706108,33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1400,00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102,3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2200,0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54,7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Skoda RAPID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Дребнева Татьяна Викторовна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96948,75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73,1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700,00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975273,56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73,1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700,00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ШЕВРОЛЕ LANOS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Ракамчук Галина Васильевна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126752,68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1731,0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63,9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1731,0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63,9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ДЭУ Нексия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Кириллова Галина Валерьевна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244257,93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97,1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1088233,99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 (1/3 доли)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 (1/3 доли)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 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2400,0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53685000,0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57,1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97,1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Лада 212140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Тойота Функарго</w:t>
            </w:r>
          </w:p>
        </w:tc>
      </w:tr>
      <w:tr w:rsidR="005927A1" w:rsidRPr="005927A1" w:rsidTr="005927A1">
        <w:trPr>
          <w:trHeight w:val="193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Колчанова Ольга Васильевна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497941,49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 (1/3 доли)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68,9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2200,0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214350,02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2200,0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68,9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УАЗ 3262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НИССАН Almera</w:t>
            </w:r>
          </w:p>
        </w:tc>
      </w:tr>
      <w:tr w:rsidR="005927A1" w:rsidRPr="005927A1" w:rsidTr="005927A1">
        <w:trPr>
          <w:trHeight w:val="1170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Халилова Хальбинур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Мифхатовна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461645,69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63,6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1700,0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404615,67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1700,0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63,6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34,0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ТОЙОТА CAMRU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УАЗ 31519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ГАЗ 310290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Снегоход МВП 452240002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Снегоход Буран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Снегоход МВП 4522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Парфеевец Светлана Александровна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232671,11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92,1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1400,0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Дмитриева Ольга Аркадьевна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373413,94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51,0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3200,0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61,8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3400,0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Несовершеннолет-ний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61,8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3400,0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Губкина Нина Александровна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 xml:space="preserve">Депутат Думы Ярковского муниципального </w:t>
            </w:r>
            <w:r w:rsidRPr="005927A1">
              <w:lastRenderedPageBreak/>
              <w:t>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629391,24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 xml:space="preserve">Земельный </w:t>
            </w:r>
            <w:r w:rsidRPr="005927A1">
              <w:lastRenderedPageBreak/>
              <w:t>участок  (обще-долевая собствен-ность)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1500,0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22772738,0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54,0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Залесов Виктор Логинович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1408676,0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51,9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204,7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63,0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ФОЛЬКСВАГЕН  TOUAREG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МАЗДА 6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ТОЙОТА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ЛЕКСУС LX 570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Мини погрузчик УНЦ 060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477304,00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 (обще-долевая собствен-ность)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471,00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58090000,00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139,00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Аптрасаков Миркат Аппасович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568 916,44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3300,0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120 665,84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3300,0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Ашербакиев Эльнар Рахимович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332 083,07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1300,0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54,9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28,3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Geely MK-Cross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231 658,58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1300,0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54,9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Несовершеннолет-ний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1300,0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54,9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Несовершеннолет-ний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1300,0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54,9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Балаева Динара Бахитгараевна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176306,40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1100,0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43,5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1170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Калимуллина Зульфия Закировна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14578,09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1507,0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29,3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ВАЗ 21213</w:t>
            </w:r>
          </w:p>
        </w:tc>
      </w:tr>
      <w:tr w:rsidR="005927A1" w:rsidRPr="005927A1" w:rsidTr="005927A1">
        <w:trPr>
          <w:trHeight w:val="169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506008,64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29,3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1507,0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HAIMA219301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ИЖ 2126-030</w:t>
            </w:r>
          </w:p>
        </w:tc>
      </w:tr>
      <w:tr w:rsidR="005927A1" w:rsidRPr="005927A1" w:rsidTr="005927A1">
        <w:trPr>
          <w:trHeight w:val="1170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Несовершеннолет-ний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179425,53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1507,0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29,3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Табанаков Петр Николаевич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529560,00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742,0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50,8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153,7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Дружинина Людмила Викторовна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488448,59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2000,0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57,5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183688,03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2000,0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57,5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Тойота PRIUS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УАЗ 33909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Ембаев Александр Леонидович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381694,03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36,6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1200,0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57,6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ВАЗ 21065 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прицеп к л/а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68174,04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200,0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36,6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1200,0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57,6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Несовершеннолет-ний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102360,00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36,6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Несовершеннолет-ний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36,6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36,6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36,6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36,6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1200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57,6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Ташбулатов Хамзя Хакимович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234822,92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1900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92,5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163712,85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1900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92,5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51,8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Ярмухаметов Хамза Тимералиевич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38880,00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44,4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35,1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ФОРД Фокус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ГАЗ 33021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334412,03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44,4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35,1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Несовершеннолет-ний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44,4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35,1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Бикшанов Азат Арифуллович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4858,00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1600,0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62,0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ВАЗ 21150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102480,00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 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1600,0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62,0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Распопова Светлана Алексеевна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225529,49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1300,0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29,6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1300,0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29,6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Паршукова Анна Петровна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358423,68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56,0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56,0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ВАЗ 321213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Дочь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2310,0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56,0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Дерябина Светлана Александровна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790773,87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 (обще-долевая собствен-ность)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99000,0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61,0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1500,0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226306,78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 xml:space="preserve">Земельный участок (обще-долевая </w:t>
            </w:r>
            <w:r w:rsidRPr="005927A1">
              <w:lastRenderedPageBreak/>
              <w:t>собствен-ность)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99000,0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61,0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1500,0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lastRenderedPageBreak/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5927A1">
              <w:rPr>
                <w:lang w:val="en-US"/>
              </w:rPr>
              <w:t>UAZ PATRIOT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5927A1">
              <w:rPr>
                <w:lang w:val="en-US"/>
              </w:rPr>
              <w:lastRenderedPageBreak/>
              <w:t>SHKODA RAPID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5927A1">
              <w:t>Трактор</w:t>
            </w:r>
            <w:r w:rsidRPr="005927A1">
              <w:rPr>
                <w:lang w:val="en-US"/>
              </w:rPr>
              <w:t xml:space="preserve"> </w:t>
            </w:r>
            <w:r w:rsidRPr="005927A1">
              <w:t>МТЗ</w:t>
            </w:r>
            <w:r w:rsidRPr="005927A1">
              <w:rPr>
                <w:lang w:val="en-US"/>
              </w:rPr>
              <w:t xml:space="preserve"> -80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Щетков Виталий Анатольевич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517253,0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65,9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120,0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64784,71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120,0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ВАЗ 21074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ВАЗ 212140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Dodge  CALIBER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Несовершеннолет-ний 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120,0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Несовершеннолет-ний 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120,0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Дик Вера Иосифовна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409950,35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50,7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83,7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35,6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GEELY EMGRANG FE-1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858334,97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83,7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35,6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50,7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  <w:jc w:val="center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HYUNDAI IX 35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lastRenderedPageBreak/>
              <w:t>Нигматуллин Олег Радикович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Депутат Думы Ярковского муниципального района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1298788,47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1239,1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939,0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Тойота Highlander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супруга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944601,43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1239,1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1096,0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100,0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44,3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Тойота COROLLA</w:t>
            </w:r>
          </w:p>
        </w:tc>
      </w:tr>
      <w:tr w:rsidR="005927A1" w:rsidRPr="005927A1" w:rsidTr="005927A1">
        <w:trPr>
          <w:trHeight w:val="585"/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Несовершеннолет-ний ребенок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rPr>
                <w:szCs w:val="24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Земельный участок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1239,1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100,0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7A1" w:rsidRPr="005927A1" w:rsidRDefault="005927A1">
            <w:pPr>
              <w:pStyle w:val="a3"/>
              <w:spacing w:before="0" w:beforeAutospacing="0" w:after="240" w:afterAutospacing="0"/>
            </w:pPr>
            <w:r w:rsidRPr="005927A1">
              <w:t>Не имеет</w:t>
            </w:r>
          </w:p>
        </w:tc>
      </w:tr>
    </w:tbl>
    <w:p w:rsidR="00243221" w:rsidRPr="005927A1" w:rsidRDefault="00243221" w:rsidP="005927A1">
      <w:pPr>
        <w:shd w:val="clear" w:color="auto" w:fill="FFFFFF"/>
        <w:rPr>
          <w:rFonts w:ascii="Arial" w:hAnsi="Arial" w:cs="Arial"/>
          <w:sz w:val="26"/>
          <w:szCs w:val="26"/>
        </w:rPr>
      </w:pPr>
    </w:p>
    <w:sectPr w:rsidR="00243221" w:rsidRPr="005927A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349E"/>
    <w:rsid w:val="0033018F"/>
    <w:rsid w:val="003D090D"/>
    <w:rsid w:val="0044446C"/>
    <w:rsid w:val="004E4A62"/>
    <w:rsid w:val="00553AA0"/>
    <w:rsid w:val="005927A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2">
    <w:name w:val="date2"/>
    <w:basedOn w:val="a0"/>
    <w:rsid w:val="005927A1"/>
  </w:style>
  <w:style w:type="paragraph" w:customStyle="1" w:styleId="note2">
    <w:name w:val="note2"/>
    <w:basedOn w:val="a"/>
    <w:rsid w:val="005927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te21">
    <w:name w:val="note21"/>
    <w:basedOn w:val="a0"/>
    <w:rsid w:val="00592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3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2018-09-11T08:58:00Z</dcterms:modified>
</cp:coreProperties>
</file>