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6E" w:rsidRPr="002331B6" w:rsidRDefault="00C1237F" w:rsidP="007C2A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31B6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 w:rsidR="007C2A6E" w:rsidRPr="002331B6">
        <w:rPr>
          <w:rFonts w:ascii="Times New Roman" w:hAnsi="Times New Roman" w:cs="Times New Roman"/>
          <w:b/>
        </w:rPr>
        <w:t>отдельных категорий работников Администрации муниципального района «Таттинский улус» Республики Саха (Якутия) и членов их семей</w:t>
      </w:r>
    </w:p>
    <w:p w:rsidR="004B663F" w:rsidRPr="002331B6" w:rsidRDefault="007C2A6E" w:rsidP="007C2A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2331B6">
        <w:rPr>
          <w:rFonts w:ascii="Times New Roman" w:hAnsi="Times New Roman" w:cs="Times New Roman"/>
          <w:b/>
        </w:rPr>
        <w:t>за</w:t>
      </w:r>
      <w:proofErr w:type="gramEnd"/>
      <w:r w:rsidRPr="002331B6">
        <w:rPr>
          <w:rFonts w:ascii="Times New Roman" w:hAnsi="Times New Roman" w:cs="Times New Roman"/>
          <w:b/>
        </w:rPr>
        <w:t xml:space="preserve"> период с 01 января </w:t>
      </w:r>
      <w:r w:rsidR="00C1237F" w:rsidRPr="002331B6">
        <w:rPr>
          <w:rFonts w:ascii="Times New Roman" w:hAnsi="Times New Roman" w:cs="Times New Roman"/>
          <w:b/>
        </w:rPr>
        <w:t>201</w:t>
      </w:r>
      <w:r w:rsidR="00C40754" w:rsidRPr="002331B6">
        <w:rPr>
          <w:rFonts w:ascii="Times New Roman" w:hAnsi="Times New Roman" w:cs="Times New Roman"/>
          <w:b/>
        </w:rPr>
        <w:t>6</w:t>
      </w:r>
      <w:r w:rsidR="00C1237F" w:rsidRPr="002331B6">
        <w:rPr>
          <w:rFonts w:ascii="Times New Roman" w:hAnsi="Times New Roman" w:cs="Times New Roman"/>
          <w:b/>
        </w:rPr>
        <w:t xml:space="preserve"> год</w:t>
      </w:r>
      <w:r w:rsidRPr="002331B6">
        <w:rPr>
          <w:rFonts w:ascii="Times New Roman" w:hAnsi="Times New Roman" w:cs="Times New Roman"/>
          <w:b/>
        </w:rPr>
        <w:t>а по 31 декабря 201</w:t>
      </w:r>
      <w:r w:rsidR="00C40754" w:rsidRPr="002331B6">
        <w:rPr>
          <w:rFonts w:ascii="Times New Roman" w:hAnsi="Times New Roman" w:cs="Times New Roman"/>
          <w:b/>
        </w:rPr>
        <w:t>6</w:t>
      </w:r>
      <w:r w:rsidRPr="002331B6">
        <w:rPr>
          <w:rFonts w:ascii="Times New Roman" w:hAnsi="Times New Roman" w:cs="Times New Roman"/>
          <w:b/>
        </w:rPr>
        <w:t xml:space="preserve"> года</w:t>
      </w:r>
    </w:p>
    <w:p w:rsidR="00C1237F" w:rsidRPr="002331B6" w:rsidRDefault="00C1237F" w:rsidP="007C2A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93"/>
        <w:gridCol w:w="1755"/>
        <w:gridCol w:w="1559"/>
        <w:gridCol w:w="2639"/>
        <w:gridCol w:w="1222"/>
        <w:gridCol w:w="1265"/>
        <w:gridCol w:w="2465"/>
        <w:gridCol w:w="2419"/>
        <w:gridCol w:w="35"/>
      </w:tblGrid>
      <w:tr w:rsidR="00C1237F" w:rsidRPr="002331B6" w:rsidTr="00CF12A6">
        <w:trPr>
          <w:gridAfter w:val="1"/>
          <w:wAfter w:w="35" w:type="dxa"/>
          <w:trHeight w:val="1724"/>
        </w:trPr>
        <w:tc>
          <w:tcPr>
            <w:tcW w:w="2093" w:type="dxa"/>
            <w:vMerge w:val="restart"/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55" w:type="dxa"/>
            <w:vMerge w:val="restart"/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1237F" w:rsidRPr="002331B6" w:rsidRDefault="00C1237F" w:rsidP="00C4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Общая сумма декларир</w:t>
            </w:r>
            <w:r w:rsidR="007C2A6E" w:rsidRPr="002331B6">
              <w:rPr>
                <w:rFonts w:ascii="Times New Roman" w:hAnsi="Times New Roman" w:cs="Times New Roman"/>
                <w:b/>
              </w:rPr>
              <w:t>ованного годового дохода за 201</w:t>
            </w:r>
            <w:r w:rsidR="00C40754" w:rsidRPr="002331B6">
              <w:rPr>
                <w:rFonts w:ascii="Times New Roman" w:hAnsi="Times New Roman" w:cs="Times New Roman"/>
                <w:b/>
              </w:rPr>
              <w:t>6</w:t>
            </w:r>
            <w:r w:rsidRPr="002331B6">
              <w:rPr>
                <w:rFonts w:ascii="Times New Roman" w:hAnsi="Times New Roman" w:cs="Times New Roman"/>
                <w:b/>
              </w:rPr>
              <w:t xml:space="preserve"> г. (</w:t>
            </w:r>
            <w:proofErr w:type="spellStart"/>
            <w:r w:rsidRPr="002331B6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2331B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65" w:type="dxa"/>
            <w:vMerge w:val="restart"/>
          </w:tcPr>
          <w:p w:rsidR="002642A9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</w:t>
            </w:r>
          </w:p>
          <w:p w:rsidR="007C2A6E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31B6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2331B6">
              <w:rPr>
                <w:rFonts w:ascii="Times New Roman" w:hAnsi="Times New Roman" w:cs="Times New Roman"/>
                <w:b/>
              </w:rPr>
              <w:t xml:space="preserve"> праве собственности </w:t>
            </w:r>
          </w:p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2331B6">
              <w:rPr>
                <w:rFonts w:ascii="Times New Roman" w:hAnsi="Times New Roman" w:cs="Times New Roman"/>
                <w:b/>
              </w:rPr>
              <w:t>вид</w:t>
            </w:r>
            <w:proofErr w:type="gramEnd"/>
            <w:r w:rsidRPr="002331B6">
              <w:rPr>
                <w:rFonts w:ascii="Times New Roman" w:hAnsi="Times New Roman" w:cs="Times New Roman"/>
                <w:b/>
              </w:rPr>
              <w:t>, марка)</w:t>
            </w:r>
          </w:p>
        </w:tc>
        <w:tc>
          <w:tcPr>
            <w:tcW w:w="2419" w:type="dxa"/>
            <w:vMerge w:val="restart"/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37F" w:rsidRPr="002331B6" w:rsidTr="00CF12A6">
        <w:trPr>
          <w:gridAfter w:val="1"/>
          <w:wAfter w:w="35" w:type="dxa"/>
          <w:trHeight w:val="737"/>
        </w:trPr>
        <w:tc>
          <w:tcPr>
            <w:tcW w:w="2093" w:type="dxa"/>
            <w:vMerge/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  <w:vMerge/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465" w:type="dxa"/>
            <w:vMerge/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vMerge/>
          </w:tcPr>
          <w:p w:rsidR="00C1237F" w:rsidRPr="002331B6" w:rsidRDefault="00C1237F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5B9E" w:rsidRPr="002331B6" w:rsidTr="00CF12A6">
        <w:trPr>
          <w:gridAfter w:val="1"/>
          <w:wAfter w:w="35" w:type="dxa"/>
          <w:trHeight w:val="147"/>
        </w:trPr>
        <w:tc>
          <w:tcPr>
            <w:tcW w:w="2093" w:type="dxa"/>
            <w:vMerge w:val="restart"/>
          </w:tcPr>
          <w:p w:rsidR="00CD5B9E" w:rsidRPr="002331B6" w:rsidRDefault="00CD5B9E" w:rsidP="00CD5B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 xml:space="preserve">Соров </w:t>
            </w:r>
          </w:p>
          <w:p w:rsidR="00CD5B9E" w:rsidRPr="002331B6" w:rsidRDefault="00CD5B9E" w:rsidP="00CD5B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Михаил Михайлович</w:t>
            </w:r>
          </w:p>
        </w:tc>
        <w:tc>
          <w:tcPr>
            <w:tcW w:w="1755" w:type="dxa"/>
            <w:vMerge w:val="restart"/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Глава</w:t>
            </w:r>
          </w:p>
        </w:tc>
        <w:tc>
          <w:tcPr>
            <w:tcW w:w="1559" w:type="dxa"/>
            <w:vMerge w:val="restart"/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1895</w:t>
            </w:r>
            <w:r w:rsidR="0021527C" w:rsidRPr="002331B6">
              <w:rPr>
                <w:rFonts w:ascii="Times New Roman" w:hAnsi="Times New Roman" w:cs="Times New Roman"/>
              </w:rPr>
              <w:t>837</w:t>
            </w:r>
            <w:r w:rsidRPr="002331B6">
              <w:rPr>
                <w:rFonts w:ascii="Times New Roman" w:hAnsi="Times New Roman" w:cs="Times New Roman"/>
              </w:rPr>
              <w:t>,</w:t>
            </w:r>
            <w:r w:rsidR="0021527C" w:rsidRPr="002331B6">
              <w:rPr>
                <w:rFonts w:ascii="Times New Roman" w:hAnsi="Times New Roman" w:cs="Times New Roman"/>
              </w:rPr>
              <w:t>39</w:t>
            </w:r>
          </w:p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Земельный участок</w:t>
            </w:r>
            <w:r w:rsidR="00CF12A6" w:rsidRPr="002331B6">
              <w:rPr>
                <w:rFonts w:ascii="Times New Roman" w:hAnsi="Times New Roman" w:cs="Times New Roman"/>
              </w:rPr>
              <w:t xml:space="preserve"> (общая совместная собственность</w:t>
            </w:r>
            <w:r w:rsidR="00CA7A86" w:rsidRPr="002331B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CA7A86"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="00CA7A86" w:rsidRPr="002331B6">
              <w:rPr>
                <w:rFonts w:ascii="Times New Roman" w:hAnsi="Times New Roman" w:cs="Times New Roman"/>
              </w:rPr>
              <w:t xml:space="preserve"> К.В.</w:t>
            </w:r>
            <w:r w:rsidR="00CF12A6" w:rsidRPr="002331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CD5B9E" w:rsidRPr="002331B6" w:rsidRDefault="00CD5B9E" w:rsidP="007C2A6E"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D5B9E" w:rsidRPr="002331B6" w:rsidRDefault="002331B6" w:rsidP="007C2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2419" w:type="dxa"/>
            <w:vMerge w:val="restart"/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F12A6" w:rsidRPr="002331B6" w:rsidTr="00CF12A6">
        <w:trPr>
          <w:gridAfter w:val="1"/>
          <w:wAfter w:w="35" w:type="dxa"/>
          <w:trHeight w:val="70"/>
        </w:trPr>
        <w:tc>
          <w:tcPr>
            <w:tcW w:w="2093" w:type="dxa"/>
            <w:vMerge/>
          </w:tcPr>
          <w:p w:rsidR="00CF12A6" w:rsidRPr="002331B6" w:rsidRDefault="00CF12A6" w:rsidP="00CF1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Земельный участок (общая совместная собственность</w:t>
            </w:r>
            <w:r w:rsidR="00CA7A86" w:rsidRPr="002331B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CA7A86"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="00CA7A86" w:rsidRPr="002331B6">
              <w:rPr>
                <w:rFonts w:ascii="Times New Roman" w:hAnsi="Times New Roman" w:cs="Times New Roman"/>
              </w:rPr>
              <w:t xml:space="preserve"> К.В.</w:t>
            </w:r>
            <w:r w:rsidRPr="002331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2A6" w:rsidRPr="002331B6" w:rsidRDefault="00CF12A6" w:rsidP="00CF12A6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2A6" w:rsidRPr="002331B6" w:rsidTr="00CF12A6">
        <w:trPr>
          <w:gridAfter w:val="1"/>
          <w:wAfter w:w="35" w:type="dxa"/>
          <w:trHeight w:val="70"/>
        </w:trPr>
        <w:tc>
          <w:tcPr>
            <w:tcW w:w="2093" w:type="dxa"/>
            <w:vMerge/>
          </w:tcPr>
          <w:p w:rsidR="00CF12A6" w:rsidRPr="002331B6" w:rsidRDefault="00CF12A6" w:rsidP="00CF1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Земельный участок (общая совместная собственность</w:t>
            </w:r>
            <w:r w:rsidR="00CA7A86" w:rsidRPr="002331B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CA7A86"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="00CA7A86" w:rsidRPr="002331B6">
              <w:rPr>
                <w:rFonts w:ascii="Times New Roman" w:hAnsi="Times New Roman" w:cs="Times New Roman"/>
              </w:rPr>
              <w:t xml:space="preserve"> К.В.</w:t>
            </w:r>
            <w:r w:rsidRPr="002331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2A6" w:rsidRPr="002331B6" w:rsidRDefault="00CF12A6" w:rsidP="00CF12A6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CF12A6" w:rsidRPr="002331B6" w:rsidRDefault="00CF12A6" w:rsidP="00CF1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9E" w:rsidRPr="002331B6" w:rsidTr="00D1161E">
        <w:trPr>
          <w:gridAfter w:val="1"/>
          <w:wAfter w:w="35" w:type="dxa"/>
          <w:trHeight w:val="398"/>
        </w:trPr>
        <w:tc>
          <w:tcPr>
            <w:tcW w:w="2093" w:type="dxa"/>
            <w:vMerge/>
          </w:tcPr>
          <w:p w:rsidR="00CD5B9E" w:rsidRPr="002331B6" w:rsidRDefault="00CD5B9E" w:rsidP="007C2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Жилой дом (совместная</w:t>
            </w:r>
            <w:r w:rsidR="00CA7A86" w:rsidRPr="002331B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CA7A86"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="00CA7A86" w:rsidRPr="002331B6">
              <w:rPr>
                <w:rFonts w:ascii="Times New Roman" w:hAnsi="Times New Roman" w:cs="Times New Roman"/>
              </w:rPr>
              <w:t xml:space="preserve"> К.В.</w:t>
            </w:r>
            <w:r w:rsidRPr="002331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5B9E" w:rsidRPr="002331B6" w:rsidRDefault="00CD5B9E" w:rsidP="007C2A6E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CD5B9E" w:rsidRPr="002331B6" w:rsidRDefault="00CD5B9E" w:rsidP="007C2A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61E" w:rsidRPr="002331B6" w:rsidTr="00CF12A6">
        <w:trPr>
          <w:gridAfter w:val="1"/>
          <w:wAfter w:w="35" w:type="dxa"/>
          <w:trHeight w:val="278"/>
        </w:trPr>
        <w:tc>
          <w:tcPr>
            <w:tcW w:w="2093" w:type="dxa"/>
            <w:vMerge/>
          </w:tcPr>
          <w:p w:rsidR="00D1161E" w:rsidRPr="002331B6" w:rsidRDefault="00D1161E" w:rsidP="00D11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1E" w:rsidRPr="002331B6" w:rsidRDefault="00CA7A86" w:rsidP="00CA7A86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Жилой дом, степень готовности 70% </w:t>
            </w:r>
            <w:r w:rsidR="00D1161E" w:rsidRPr="002331B6">
              <w:rPr>
                <w:rFonts w:ascii="Times New Roman" w:hAnsi="Times New Roman" w:cs="Times New Roman"/>
              </w:rPr>
              <w:t>(совместная</w:t>
            </w:r>
            <w:r w:rsidRPr="002331B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К.В.</w:t>
            </w:r>
            <w:r w:rsidR="00D1161E" w:rsidRPr="002331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61E" w:rsidRPr="002331B6" w:rsidRDefault="00D1161E" w:rsidP="00D1161E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61E" w:rsidRPr="002331B6" w:rsidTr="00CF12A6">
        <w:trPr>
          <w:gridAfter w:val="1"/>
          <w:wAfter w:w="35" w:type="dxa"/>
          <w:trHeight w:val="268"/>
        </w:trPr>
        <w:tc>
          <w:tcPr>
            <w:tcW w:w="2093" w:type="dxa"/>
            <w:vMerge/>
          </w:tcPr>
          <w:p w:rsidR="00D1161E" w:rsidRPr="002331B6" w:rsidRDefault="00D1161E" w:rsidP="00D11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12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 (совместная</w:t>
            </w:r>
            <w:r w:rsidR="00F00657" w:rsidRPr="002331B6">
              <w:rPr>
                <w:rFonts w:ascii="Times New Roman" w:hAnsi="Times New Roman" w:cs="Times New Roman"/>
              </w:rPr>
              <w:t xml:space="preserve"> </w:t>
            </w:r>
          </w:p>
          <w:p w:rsidR="00D1161E" w:rsidRPr="002331B6" w:rsidRDefault="00F00657" w:rsidP="00D116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1B6">
              <w:rPr>
                <w:rFonts w:ascii="Times New Roman" w:hAnsi="Times New Roman" w:cs="Times New Roman"/>
              </w:rPr>
              <w:t>с</w:t>
            </w:r>
            <w:proofErr w:type="gramEnd"/>
            <w:r w:rsidRPr="002331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К.В.</w:t>
            </w:r>
            <w:r w:rsidR="00D1161E" w:rsidRPr="002331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61E" w:rsidRPr="002331B6" w:rsidRDefault="00D1161E" w:rsidP="00D1161E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61E" w:rsidRPr="002331B6" w:rsidTr="00D1161E">
        <w:trPr>
          <w:gridAfter w:val="1"/>
          <w:wAfter w:w="35" w:type="dxa"/>
          <w:trHeight w:val="186"/>
        </w:trPr>
        <w:tc>
          <w:tcPr>
            <w:tcW w:w="2093" w:type="dxa"/>
            <w:vMerge/>
          </w:tcPr>
          <w:p w:rsidR="00D1161E" w:rsidRPr="002331B6" w:rsidRDefault="00D1161E" w:rsidP="00D11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 (совместная</w:t>
            </w:r>
            <w:r w:rsidR="00F00657" w:rsidRPr="002331B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F00657"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="00F00657" w:rsidRPr="002331B6">
              <w:rPr>
                <w:rFonts w:ascii="Times New Roman" w:hAnsi="Times New Roman" w:cs="Times New Roman"/>
              </w:rPr>
              <w:t xml:space="preserve"> К.В.</w:t>
            </w:r>
            <w:r w:rsidRPr="002331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D1161E" w:rsidRPr="002331B6" w:rsidRDefault="00D1161E" w:rsidP="00D1161E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65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D1161E" w:rsidRPr="002331B6" w:rsidRDefault="00D1161E" w:rsidP="00D116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gridAfter w:val="1"/>
          <w:wAfter w:w="35" w:type="dxa"/>
        </w:trPr>
        <w:tc>
          <w:tcPr>
            <w:tcW w:w="2093" w:type="dxa"/>
            <w:vMerge w:val="restart"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5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31B6">
              <w:rPr>
                <w:rFonts w:ascii="Times New Roman" w:hAnsi="Times New Roman" w:cs="Times New Roman"/>
                <w:lang w:val="en-US"/>
              </w:rPr>
              <w:t>691</w:t>
            </w:r>
            <w:r w:rsidRPr="002331B6">
              <w:rPr>
                <w:rFonts w:ascii="Times New Roman" w:hAnsi="Times New Roman" w:cs="Times New Roman"/>
              </w:rPr>
              <w:t>342,62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Земельный участок (общая совместная собственность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К.В.)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9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rPr>
          <w:gridAfter w:val="1"/>
          <w:wAfter w:w="35" w:type="dxa"/>
          <w:trHeight w:val="290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Земельный участок (общая совместная собственность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К.В.)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gridAfter w:val="1"/>
          <w:wAfter w:w="35" w:type="dxa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Земельный участок (общая совместная собственность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К.В.)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gridAfter w:val="1"/>
          <w:wAfter w:w="35" w:type="dxa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Жилой дом (совместная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К.В.)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gridAfter w:val="1"/>
          <w:wAfter w:w="35" w:type="dxa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Жилой дом, степень готовности 70% (совместная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К.В.)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gridAfter w:val="1"/>
          <w:wAfter w:w="35" w:type="dxa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Квартира (совместная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К.В.)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gridAfter w:val="1"/>
          <w:wAfter w:w="35" w:type="dxa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Квартира (совместная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Соровой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К.В.)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6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c>
          <w:tcPr>
            <w:tcW w:w="2093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Охотин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Валентин Андреевич</w:t>
            </w:r>
          </w:p>
        </w:tc>
        <w:tc>
          <w:tcPr>
            <w:tcW w:w="175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Председатель улусного Совета депутатов</w:t>
            </w:r>
          </w:p>
        </w:tc>
        <w:tc>
          <w:tcPr>
            <w:tcW w:w="1559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1729191,63 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(</w:t>
            </w:r>
            <w:proofErr w:type="gramStart"/>
            <w:r w:rsidRPr="002331B6">
              <w:rPr>
                <w:rFonts w:ascii="Times New Roman" w:hAnsi="Times New Roman" w:cs="Times New Roman"/>
              </w:rPr>
              <w:t>аренда</w:t>
            </w:r>
            <w:proofErr w:type="gramEnd"/>
            <w:r w:rsidRPr="002331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jc w:val="center"/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c>
          <w:tcPr>
            <w:tcW w:w="2093" w:type="dxa"/>
            <w:vMerge w:val="restart"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490447,24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c>
          <w:tcPr>
            <w:tcW w:w="2093" w:type="dxa"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6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rPr>
          <w:trHeight w:val="617"/>
        </w:trPr>
        <w:tc>
          <w:tcPr>
            <w:tcW w:w="2093" w:type="dxa"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6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rPr>
          <w:trHeight w:val="617"/>
        </w:trPr>
        <w:tc>
          <w:tcPr>
            <w:tcW w:w="2093" w:type="dxa"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lang w:val="sah-RU"/>
              </w:rPr>
            </w:pPr>
            <w:r w:rsidRPr="002331B6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lang w:val="sah-RU"/>
              </w:rPr>
            </w:pPr>
            <w:r w:rsidRPr="002331B6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6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lang w:val="sah-RU"/>
              </w:rPr>
            </w:pPr>
            <w:r w:rsidRPr="002331B6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2454" w:type="dxa"/>
            <w:gridSpan w:val="2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lang w:val="sah-RU"/>
              </w:rPr>
            </w:pPr>
            <w:r w:rsidRPr="002331B6">
              <w:rPr>
                <w:rFonts w:ascii="Times New Roman" w:hAnsi="Times New Roman" w:cs="Times New Roman"/>
                <w:lang w:val="sah-RU"/>
              </w:rPr>
              <w:t>-</w:t>
            </w:r>
          </w:p>
        </w:tc>
      </w:tr>
      <w:tr w:rsidR="00C86D57" w:rsidRPr="002331B6" w:rsidTr="00CF12A6">
        <w:trPr>
          <w:trHeight w:val="284"/>
        </w:trPr>
        <w:tc>
          <w:tcPr>
            <w:tcW w:w="2093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31B6">
              <w:rPr>
                <w:rFonts w:ascii="Times New Roman" w:hAnsi="Times New Roman" w:cs="Times New Roman"/>
                <w:b/>
              </w:rPr>
              <w:t>Унаров</w:t>
            </w:r>
            <w:proofErr w:type="spellEnd"/>
            <w:r w:rsidRPr="002331B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Николай Иванович</w:t>
            </w:r>
          </w:p>
        </w:tc>
        <w:tc>
          <w:tcPr>
            <w:tcW w:w="175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Первый заместитель главы</w:t>
            </w:r>
          </w:p>
        </w:tc>
        <w:tc>
          <w:tcPr>
            <w:tcW w:w="1559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1308062,54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Земельный участок (совместная)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C86D57" w:rsidRPr="002331B6" w:rsidRDefault="00C86D57" w:rsidP="00C86D57"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31B6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2331B6">
              <w:rPr>
                <w:rFonts w:ascii="Times New Roman" w:hAnsi="Times New Roman" w:cs="Times New Roman"/>
                <w:lang w:val="en-US"/>
              </w:rPr>
              <w:t>Ipsum</w:t>
            </w:r>
            <w:proofErr w:type="spellEnd"/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31B6">
              <w:rPr>
                <w:rFonts w:ascii="Times New Roman" w:hAnsi="Times New Roman" w:cs="Times New Roman"/>
                <w:lang w:val="en-US"/>
              </w:rPr>
              <w:t>Mitsubishi L200 2.5</w:t>
            </w:r>
          </w:p>
        </w:tc>
        <w:tc>
          <w:tcPr>
            <w:tcW w:w="2454" w:type="dxa"/>
            <w:gridSpan w:val="2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rPr>
          <w:trHeight w:val="217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Жилой дом (совместная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Унаровой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В.А.)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trHeight w:val="318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Квартира (совместная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Унаровой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В.А.)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trHeight w:val="586"/>
        </w:trPr>
        <w:tc>
          <w:tcPr>
            <w:tcW w:w="2093" w:type="dxa"/>
            <w:vMerge w:val="restart"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5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962068,27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Земельный участок (совместная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Унаровым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Н.И.)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2000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rPr>
          <w:trHeight w:val="519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Жилой дом (совместная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Унаровым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Н.И.)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103,9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trHeight w:val="301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Квартира (совместная с </w:t>
            </w:r>
            <w:proofErr w:type="spellStart"/>
            <w:r w:rsidRPr="002331B6">
              <w:rPr>
                <w:rFonts w:ascii="Times New Roman" w:hAnsi="Times New Roman" w:cs="Times New Roman"/>
              </w:rPr>
              <w:t>Унаровым</w:t>
            </w:r>
            <w:proofErr w:type="spellEnd"/>
            <w:r w:rsidRPr="002331B6">
              <w:rPr>
                <w:rFonts w:ascii="Times New Roman" w:hAnsi="Times New Roman" w:cs="Times New Roman"/>
              </w:rPr>
              <w:t xml:space="preserve"> Н.И.)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trHeight w:val="234"/>
        </w:trPr>
        <w:tc>
          <w:tcPr>
            <w:tcW w:w="2093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Сивцева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Изабелла Александровна</w:t>
            </w:r>
          </w:p>
        </w:tc>
        <w:tc>
          <w:tcPr>
            <w:tcW w:w="175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 xml:space="preserve">Заместитель главы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  <w:lang w:val="en-US"/>
              </w:rPr>
              <w:t>1</w:t>
            </w:r>
            <w:r w:rsidRPr="002331B6">
              <w:rPr>
                <w:rFonts w:ascii="Times New Roman" w:hAnsi="Times New Roman" w:cs="Times New Roman"/>
              </w:rPr>
              <w:t>944465,95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C86D57" w:rsidRPr="002331B6" w:rsidRDefault="00C86D57" w:rsidP="00C86D57"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rPr>
          <w:trHeight w:val="301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2451,0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trHeight w:val="301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31B6">
              <w:rPr>
                <w:rFonts w:ascii="Times New Roman" w:hAnsi="Times New Roman" w:cs="Times New Roman"/>
                <w:lang w:val="sah-RU"/>
              </w:rPr>
              <w:t>60,0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trHeight w:val="553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rPr>
          <w:trHeight w:val="301"/>
        </w:trPr>
        <w:tc>
          <w:tcPr>
            <w:tcW w:w="2093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Попов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Анатолий Иванович</w:t>
            </w:r>
          </w:p>
        </w:tc>
        <w:tc>
          <w:tcPr>
            <w:tcW w:w="175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Заместитель главы</w:t>
            </w:r>
          </w:p>
        </w:tc>
        <w:tc>
          <w:tcPr>
            <w:tcW w:w="1559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1024027,47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1552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C86D57" w:rsidRPr="002331B6" w:rsidRDefault="00C86D57" w:rsidP="00C86D57"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  <w:vMerge w:val="restart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rPr>
          <w:trHeight w:val="787"/>
        </w:trPr>
        <w:tc>
          <w:tcPr>
            <w:tcW w:w="2093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 (совместная с Поповой Л.Ю.)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  <w:vMerge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D57" w:rsidRPr="002331B6" w:rsidTr="00CF12A6">
        <w:tc>
          <w:tcPr>
            <w:tcW w:w="2093" w:type="dxa"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672033,62</w:t>
            </w:r>
          </w:p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 (совместная с Поповым А.И.)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c>
          <w:tcPr>
            <w:tcW w:w="2093" w:type="dxa"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jc w:val="center"/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C86D57" w:rsidRPr="002331B6" w:rsidTr="00CF12A6">
        <w:tc>
          <w:tcPr>
            <w:tcW w:w="2093" w:type="dxa"/>
          </w:tcPr>
          <w:p w:rsidR="00C86D57" w:rsidRPr="002331B6" w:rsidRDefault="00C86D57" w:rsidP="00C86D57">
            <w:pPr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86D57" w:rsidRPr="002331B6" w:rsidRDefault="00C86D57" w:rsidP="00C86D57">
            <w:pPr>
              <w:jc w:val="center"/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4" w:type="dxa"/>
            <w:gridSpan w:val="2"/>
          </w:tcPr>
          <w:p w:rsidR="00C86D57" w:rsidRPr="002331B6" w:rsidRDefault="00C86D57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-</w:t>
            </w:r>
          </w:p>
        </w:tc>
      </w:tr>
      <w:tr w:rsidR="00D3484D" w:rsidRPr="002331B6" w:rsidTr="00CF12A6">
        <w:tc>
          <w:tcPr>
            <w:tcW w:w="2093" w:type="dxa"/>
            <w:vMerge w:val="restart"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>Федотов Николай Николаевич</w:t>
            </w:r>
          </w:p>
        </w:tc>
        <w:tc>
          <w:tcPr>
            <w:tcW w:w="1755" w:type="dxa"/>
            <w:vMerge w:val="restart"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1B6">
              <w:rPr>
                <w:rFonts w:ascii="Times New Roman" w:hAnsi="Times New Roman" w:cs="Times New Roman"/>
                <w:b/>
              </w:rPr>
              <w:t xml:space="preserve">Заместитель главы </w:t>
            </w:r>
          </w:p>
        </w:tc>
        <w:tc>
          <w:tcPr>
            <w:tcW w:w="1559" w:type="dxa"/>
            <w:vMerge w:val="restart"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1042955,10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D3484D" w:rsidRPr="002331B6" w:rsidRDefault="00D3484D" w:rsidP="00C86D57"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31B6">
              <w:rPr>
                <w:rFonts w:ascii="Times New Roman" w:hAnsi="Times New Roman" w:cs="Times New Roman"/>
                <w:lang w:val="en-US"/>
              </w:rPr>
              <w:t>Lexus LX570</w:t>
            </w:r>
          </w:p>
        </w:tc>
        <w:tc>
          <w:tcPr>
            <w:tcW w:w="2454" w:type="dxa"/>
            <w:gridSpan w:val="2"/>
          </w:tcPr>
          <w:p w:rsidR="00D3484D" w:rsidRPr="002331B6" w:rsidRDefault="00D3484D" w:rsidP="00D3484D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 xml:space="preserve">Квартира 109 </w:t>
            </w:r>
            <w:proofErr w:type="spellStart"/>
            <w:r w:rsidRPr="002331B6">
              <w:rPr>
                <w:rFonts w:ascii="Times New Roman" w:hAnsi="Times New Roman" w:cs="Times New Roman"/>
              </w:rPr>
              <w:t>кв.м</w:t>
            </w:r>
            <w:proofErr w:type="spellEnd"/>
            <w:r w:rsidRPr="002331B6">
              <w:rPr>
                <w:rFonts w:ascii="Times New Roman" w:hAnsi="Times New Roman" w:cs="Times New Roman"/>
              </w:rPr>
              <w:t>., ипотечный кредит АКБ «</w:t>
            </w:r>
            <w:proofErr w:type="spellStart"/>
            <w:r w:rsidRPr="002331B6">
              <w:rPr>
                <w:rFonts w:ascii="Times New Roman" w:hAnsi="Times New Roman" w:cs="Times New Roman"/>
              </w:rPr>
              <w:t>Алмазэригэнбанк</w:t>
            </w:r>
            <w:proofErr w:type="spellEnd"/>
            <w:r w:rsidRPr="002331B6">
              <w:rPr>
                <w:rFonts w:ascii="Times New Roman" w:hAnsi="Times New Roman" w:cs="Times New Roman"/>
              </w:rPr>
              <w:t>»</w:t>
            </w:r>
          </w:p>
        </w:tc>
      </w:tr>
      <w:tr w:rsidR="00D3484D" w:rsidRPr="002331B6" w:rsidTr="00CF12A6">
        <w:tc>
          <w:tcPr>
            <w:tcW w:w="2093" w:type="dxa"/>
            <w:vMerge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  <w:vMerge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D3484D" w:rsidRPr="002331B6" w:rsidRDefault="00D3484D" w:rsidP="00C86D57"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84D" w:rsidRPr="002331B6" w:rsidTr="00CF12A6">
        <w:tc>
          <w:tcPr>
            <w:tcW w:w="2093" w:type="dxa"/>
            <w:vMerge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  <w:vMerge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  <w:r w:rsidRPr="002331B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D3484D" w:rsidRPr="002331B6" w:rsidRDefault="00D3484D" w:rsidP="00C86D57">
            <w:r w:rsidRPr="00233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65" w:type="dxa"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</w:tcPr>
          <w:p w:rsidR="00D3484D" w:rsidRPr="002331B6" w:rsidRDefault="00D3484D" w:rsidP="00C86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237F" w:rsidRPr="002331B6" w:rsidRDefault="00C1237F" w:rsidP="007C2A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C1237F" w:rsidRPr="002331B6" w:rsidSect="00035178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237F"/>
    <w:rsid w:val="00005778"/>
    <w:rsid w:val="00033FA6"/>
    <w:rsid w:val="00035178"/>
    <w:rsid w:val="00046B73"/>
    <w:rsid w:val="00084AD9"/>
    <w:rsid w:val="000875C1"/>
    <w:rsid w:val="000A4F74"/>
    <w:rsid w:val="000C71F5"/>
    <w:rsid w:val="000D129B"/>
    <w:rsid w:val="00114DBE"/>
    <w:rsid w:val="00120C27"/>
    <w:rsid w:val="00125E47"/>
    <w:rsid w:val="0014117A"/>
    <w:rsid w:val="0014793C"/>
    <w:rsid w:val="001634F5"/>
    <w:rsid w:val="00181D38"/>
    <w:rsid w:val="001A691E"/>
    <w:rsid w:val="001B4A17"/>
    <w:rsid w:val="001C198C"/>
    <w:rsid w:val="001E31B1"/>
    <w:rsid w:val="001F4D25"/>
    <w:rsid w:val="001F51BA"/>
    <w:rsid w:val="002020BB"/>
    <w:rsid w:val="00207577"/>
    <w:rsid w:val="0021527C"/>
    <w:rsid w:val="00222F92"/>
    <w:rsid w:val="0022452C"/>
    <w:rsid w:val="002247F5"/>
    <w:rsid w:val="00227804"/>
    <w:rsid w:val="002319BC"/>
    <w:rsid w:val="002331B6"/>
    <w:rsid w:val="002425CD"/>
    <w:rsid w:val="00263C26"/>
    <w:rsid w:val="002642A9"/>
    <w:rsid w:val="002749C6"/>
    <w:rsid w:val="002A1472"/>
    <w:rsid w:val="002A7A5B"/>
    <w:rsid w:val="002B77D5"/>
    <w:rsid w:val="002C0633"/>
    <w:rsid w:val="002D1820"/>
    <w:rsid w:val="00305B45"/>
    <w:rsid w:val="00333ADC"/>
    <w:rsid w:val="00342B44"/>
    <w:rsid w:val="00351B15"/>
    <w:rsid w:val="0036054E"/>
    <w:rsid w:val="003646BA"/>
    <w:rsid w:val="00377E5B"/>
    <w:rsid w:val="003D010F"/>
    <w:rsid w:val="003F18EA"/>
    <w:rsid w:val="003F4512"/>
    <w:rsid w:val="004276D0"/>
    <w:rsid w:val="00453EFE"/>
    <w:rsid w:val="00491C39"/>
    <w:rsid w:val="004A646D"/>
    <w:rsid w:val="004B4EAA"/>
    <w:rsid w:val="004B50C0"/>
    <w:rsid w:val="004B663F"/>
    <w:rsid w:val="00520AEB"/>
    <w:rsid w:val="00545D0D"/>
    <w:rsid w:val="005503E5"/>
    <w:rsid w:val="00551094"/>
    <w:rsid w:val="00555B75"/>
    <w:rsid w:val="005573FF"/>
    <w:rsid w:val="005B317D"/>
    <w:rsid w:val="005D1440"/>
    <w:rsid w:val="00600C40"/>
    <w:rsid w:val="00605462"/>
    <w:rsid w:val="00621837"/>
    <w:rsid w:val="00632467"/>
    <w:rsid w:val="00651C7B"/>
    <w:rsid w:val="00690E94"/>
    <w:rsid w:val="006A39CC"/>
    <w:rsid w:val="006B7CCF"/>
    <w:rsid w:val="006E70AF"/>
    <w:rsid w:val="006F1F37"/>
    <w:rsid w:val="0071030D"/>
    <w:rsid w:val="007324B8"/>
    <w:rsid w:val="00742967"/>
    <w:rsid w:val="00747266"/>
    <w:rsid w:val="00765CC4"/>
    <w:rsid w:val="00780754"/>
    <w:rsid w:val="007928D5"/>
    <w:rsid w:val="007A0A6B"/>
    <w:rsid w:val="007A42AE"/>
    <w:rsid w:val="007B49A4"/>
    <w:rsid w:val="007C2A6E"/>
    <w:rsid w:val="007C583F"/>
    <w:rsid w:val="007D424E"/>
    <w:rsid w:val="007E613C"/>
    <w:rsid w:val="007F2AB6"/>
    <w:rsid w:val="007F7FDC"/>
    <w:rsid w:val="00806EBB"/>
    <w:rsid w:val="00811D22"/>
    <w:rsid w:val="00825726"/>
    <w:rsid w:val="00867F0C"/>
    <w:rsid w:val="00871489"/>
    <w:rsid w:val="00873558"/>
    <w:rsid w:val="008A0726"/>
    <w:rsid w:val="008A3BFF"/>
    <w:rsid w:val="008A5A07"/>
    <w:rsid w:val="008B188D"/>
    <w:rsid w:val="008C2EA4"/>
    <w:rsid w:val="008E483D"/>
    <w:rsid w:val="0090028A"/>
    <w:rsid w:val="00900A8E"/>
    <w:rsid w:val="00903577"/>
    <w:rsid w:val="009112B7"/>
    <w:rsid w:val="00921DF5"/>
    <w:rsid w:val="0092632B"/>
    <w:rsid w:val="009504EA"/>
    <w:rsid w:val="00960D8D"/>
    <w:rsid w:val="00973EB2"/>
    <w:rsid w:val="00976A09"/>
    <w:rsid w:val="00984A4F"/>
    <w:rsid w:val="009E6126"/>
    <w:rsid w:val="00A10E09"/>
    <w:rsid w:val="00A21E36"/>
    <w:rsid w:val="00A25363"/>
    <w:rsid w:val="00A30A44"/>
    <w:rsid w:val="00A37E30"/>
    <w:rsid w:val="00A80877"/>
    <w:rsid w:val="00A9631D"/>
    <w:rsid w:val="00AA170F"/>
    <w:rsid w:val="00AA461B"/>
    <w:rsid w:val="00B05CD9"/>
    <w:rsid w:val="00B2435F"/>
    <w:rsid w:val="00B365F2"/>
    <w:rsid w:val="00B45ED5"/>
    <w:rsid w:val="00B712C7"/>
    <w:rsid w:val="00B96DAE"/>
    <w:rsid w:val="00BC1223"/>
    <w:rsid w:val="00BE5419"/>
    <w:rsid w:val="00C1237F"/>
    <w:rsid w:val="00C31A63"/>
    <w:rsid w:val="00C40754"/>
    <w:rsid w:val="00C86D57"/>
    <w:rsid w:val="00CA7A86"/>
    <w:rsid w:val="00CB74F6"/>
    <w:rsid w:val="00CC1AF1"/>
    <w:rsid w:val="00CD203E"/>
    <w:rsid w:val="00CD2510"/>
    <w:rsid w:val="00CD5B9E"/>
    <w:rsid w:val="00CF12A6"/>
    <w:rsid w:val="00CF73D6"/>
    <w:rsid w:val="00D064C5"/>
    <w:rsid w:val="00D1161E"/>
    <w:rsid w:val="00D213CB"/>
    <w:rsid w:val="00D21664"/>
    <w:rsid w:val="00D3484D"/>
    <w:rsid w:val="00D41E41"/>
    <w:rsid w:val="00D6756A"/>
    <w:rsid w:val="00D7547F"/>
    <w:rsid w:val="00D97874"/>
    <w:rsid w:val="00DB72EA"/>
    <w:rsid w:val="00DD7843"/>
    <w:rsid w:val="00E144F6"/>
    <w:rsid w:val="00E22B12"/>
    <w:rsid w:val="00E315B1"/>
    <w:rsid w:val="00E914A2"/>
    <w:rsid w:val="00E97D99"/>
    <w:rsid w:val="00ED115B"/>
    <w:rsid w:val="00ED60B3"/>
    <w:rsid w:val="00EE180A"/>
    <w:rsid w:val="00EE39D7"/>
    <w:rsid w:val="00F00657"/>
    <w:rsid w:val="00F03E38"/>
    <w:rsid w:val="00F07FEB"/>
    <w:rsid w:val="00F11990"/>
    <w:rsid w:val="00F128B3"/>
    <w:rsid w:val="00F13370"/>
    <w:rsid w:val="00F148B3"/>
    <w:rsid w:val="00F43C7D"/>
    <w:rsid w:val="00F50C9D"/>
    <w:rsid w:val="00F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587F3-0D7C-4C60-AF09-B94DF29A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D702-235A-423F-8213-E93C2F77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6548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Kunney</cp:lastModifiedBy>
  <cp:revision>66</cp:revision>
  <cp:lastPrinted>2017-05-15T05:10:00Z</cp:lastPrinted>
  <dcterms:created xsi:type="dcterms:W3CDTF">2017-05-05T01:31:00Z</dcterms:created>
  <dcterms:modified xsi:type="dcterms:W3CDTF">2017-05-15T05:18:00Z</dcterms:modified>
</cp:coreProperties>
</file>