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10" w:rsidRDefault="001C1210" w:rsidP="001C1210"/>
    <w:p w:rsidR="001C1210" w:rsidRDefault="001C1210" w:rsidP="001C1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      о доходах за отчетный период с 01 января по  31  декабря 2016 года, об имуществе и  обязательствах имущественного характера по  состоянию  на конец отчетного периода, представленных руководителями  муниципальных образовательных организаций Аркадакского муниципального района   </w:t>
      </w:r>
    </w:p>
    <w:tbl>
      <w:tblPr>
        <w:tblpPr w:leftFromText="180" w:rightFromText="180" w:bottomFromText="200" w:vertAnchor="text" w:tblpX="-176" w:tblpY="1"/>
        <w:tblOverlap w:val="never"/>
        <w:tblW w:w="14955" w:type="dxa"/>
        <w:tblLayout w:type="fixed"/>
        <w:tblLook w:val="04A0"/>
      </w:tblPr>
      <w:tblGrid>
        <w:gridCol w:w="596"/>
        <w:gridCol w:w="1805"/>
        <w:gridCol w:w="1343"/>
        <w:gridCol w:w="1910"/>
        <w:gridCol w:w="1273"/>
        <w:gridCol w:w="1274"/>
        <w:gridCol w:w="2122"/>
        <w:gridCol w:w="2080"/>
        <w:gridCol w:w="1030"/>
        <w:gridCol w:w="1522"/>
      </w:tblGrid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 Аркадакского муниципального района</w:t>
            </w:r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годового  дохода  за  2015 год (руб.)</w:t>
            </w:r>
          </w:p>
        </w:tc>
        <w:tc>
          <w:tcPr>
            <w:tcW w:w="6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недвижимого  имущества и транспортных средств,  принадлежащих  на  праве собственности   </w:t>
            </w:r>
          </w:p>
        </w:tc>
        <w:tc>
          <w:tcPr>
            <w:tcW w:w="4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недвижимого  имущества, находящихся в пользовании </w:t>
            </w:r>
          </w:p>
        </w:tc>
      </w:tr>
      <w:tr w:rsidR="001C1210" w:rsidTr="000E0B61">
        <w:trPr>
          <w:trHeight w:val="272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 имущества</w:t>
            </w: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1C1210" w:rsidTr="000E0B61">
        <w:trPr>
          <w:trHeight w:val="1100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 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69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Pr="00111056" w:rsidRDefault="00B02F69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Наталья Станиславовна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661986,00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Pr="0056163D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3D">
              <w:rPr>
                <w:rFonts w:ascii="Times New Roman" w:hAnsi="Times New Roman" w:cs="Times New Roman"/>
                <w:sz w:val="20"/>
                <w:szCs w:val="20"/>
              </w:rPr>
              <w:t>1. комнатная 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Default="00B02F69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Pr="0056163D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3D">
              <w:rPr>
                <w:rFonts w:ascii="Times New Roman" w:hAnsi="Times New Roman" w:cs="Times New Roman"/>
                <w:sz w:val="20"/>
                <w:szCs w:val="20"/>
              </w:rPr>
              <w:t>1. комнатная квартира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2F69" w:rsidRDefault="00B02F6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69" w:rsidRDefault="00B02F69" w:rsidP="000E0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515489,06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56163D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Зинаида Владимировна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63122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613 596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63122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225" w:rsidRDefault="0063122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  (1/2)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C27FB4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FB4" w:rsidRDefault="00C27FB4" w:rsidP="00C27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Default="00C27FB4" w:rsidP="00C27F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Default="00C27FB4" w:rsidP="00C27F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30994083,38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Счета  в банке:               15682589,30;           1050,50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Pr="00AA63B1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индивидуальная) 2.земельный участок 3.земельный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 xml:space="preserve">4. земельный участок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>5. земельный участок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>.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(аренда, 49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лет)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>7.гараж</w:t>
            </w:r>
          </w:p>
          <w:p w:rsidR="002A268F" w:rsidRPr="002A268F" w:rsidRDefault="002A268F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Default="00C27FB4" w:rsidP="00C27F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32,5          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32,19      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30,0   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24,0       786,5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2A268F" w:rsidRDefault="002A268F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Default="00C27FB4" w:rsidP="00C27F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Default="000F089F" w:rsidP="00FA41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средства:                         </w:t>
            </w:r>
            <w:r w:rsidR="00D40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40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D5" w:rsidRPr="002A268F">
              <w:rPr>
                <w:rFonts w:ascii="Times New Roman" w:hAnsi="Times New Roman" w:cs="Times New Roman"/>
                <w:sz w:val="24"/>
                <w:szCs w:val="24"/>
              </w:rPr>
              <w:t>автомобиль УАЗ 390995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 w:rsidR="00E86870" w:rsidRPr="002A268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МАЗ, 68901Е 3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прицеп  автомобильный </w:t>
            </w:r>
            <w:r w:rsidR="00E86870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85310А</w:t>
            </w:r>
            <w:r w:rsidR="00D404D5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404D5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автомобиль  ГАЗ</w:t>
            </w:r>
            <w:r w:rsidR="00D404D5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28343Е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 65901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C7218" w:rsidRPr="002A2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21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ЛЕКСУС </w:t>
            </w:r>
            <w:r w:rsidR="000C7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="000C7218" w:rsidRPr="000C721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C7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40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2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C27FB4">
              <w:rPr>
                <w:rFonts w:ascii="Times New Roman" w:hAnsi="Times New Roman" w:cs="Times New Roman"/>
                <w:sz w:val="24"/>
                <w:szCs w:val="24"/>
              </w:rPr>
              <w:t xml:space="preserve">Шевроне Нива </w:t>
            </w:r>
            <w:r w:rsidR="000C721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21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  <w:proofErr w:type="gramStart"/>
            <w:r w:rsidR="000C721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0C7218">
              <w:rPr>
                <w:rFonts w:ascii="Times New Roman" w:hAnsi="Times New Roman" w:cs="Times New Roman"/>
                <w:sz w:val="24"/>
                <w:szCs w:val="24"/>
              </w:rPr>
              <w:t xml:space="preserve"> 10М2.</w:t>
            </w:r>
            <w:r w:rsidR="00C27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218">
              <w:rPr>
                <w:rFonts w:ascii="Times New Roman" w:hAnsi="Times New Roman" w:cs="Times New Roman"/>
                <w:sz w:val="24"/>
                <w:szCs w:val="24"/>
              </w:rPr>
              <w:t>6000ЕН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6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68F" w:rsidRPr="000F0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268F">
              <w:rPr>
                <w:rFonts w:ascii="Times New Roman" w:hAnsi="Times New Roman" w:cs="Times New Roman"/>
                <w:sz w:val="24"/>
                <w:szCs w:val="24"/>
              </w:rPr>
              <w:t>самоходный опрыскиватель Туман-2М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6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68F" w:rsidRPr="000F0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268F"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="00C27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TUCANO</w:t>
            </w:r>
            <w:r w:rsidR="002A268F" w:rsidRPr="002A268F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 w:rsidR="00C27F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1.Легковой универсал  </w:t>
            </w:r>
            <w:r w:rsidR="00BD4818" w:rsidRPr="00496BE6">
              <w:rPr>
                <w:rFonts w:ascii="Times New Roman" w:hAnsi="Times New Roman" w:cs="Times New Roman"/>
                <w:sz w:val="24"/>
                <w:szCs w:val="24"/>
              </w:rPr>
              <w:t xml:space="preserve"> Шевроне Нива 2004г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.в.,                                  2. Легковой универсал </w:t>
            </w:r>
            <w:r w:rsidR="00BD4818" w:rsidRPr="00562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BD4818" w:rsidRPr="00562D45">
              <w:rPr>
                <w:rFonts w:ascii="Times New Roman" w:hAnsi="Times New Roman" w:cs="Times New Roman"/>
                <w:sz w:val="24"/>
                <w:szCs w:val="24"/>
              </w:rPr>
              <w:t>213100,  2014г.в</w:t>
            </w:r>
            <w:r w:rsidR="00BD4818" w:rsidRPr="00496B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D4818" w:rsidRPr="00562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3.Легковой</w:t>
            </w:r>
            <w:r w:rsidR="00BD4818" w:rsidRPr="0049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пикап </w:t>
            </w:r>
            <w:r w:rsidR="00BD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D4818" w:rsidRPr="0056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proofErr w:type="spellEnd"/>
            <w:r w:rsidR="00BD4818" w:rsidRPr="0056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D4818" w:rsidRPr="00562D4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г.в.                                               4. Легковой фургон УАЗ 390995 2015г.в.     5. УАЗ 390995 2015г.в.       Автомобили    грузовые:        1.Грузовой самосвал КАМАЗ  68901Е,2014г.в., 2.Грузовой самосвал КАМАЗ,68901Е,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2014г.в.,                     3. Грузовой тягач КАВАЗ, 685116-А4,2014г.в.,    4.Грузовой  самосвал ГАЗСАЗ 35071,2014г.в.  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         5. Грузовой самосвал ГАЗ СА  35071, 2014г</w:t>
            </w:r>
            <w:proofErr w:type="gramStart"/>
            <w:r w:rsidR="0031628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6. Грузовой самосвал ГАЗ СА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>68901Е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7.молоковоз ГАЗ 28343Е 2016 г.в. 8.грузовой самосвал КАМАЗ 68901</w:t>
            </w:r>
            <w:r w:rsidR="0031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31628E" w:rsidRPr="0031628E">
              <w:rPr>
                <w:rFonts w:ascii="Times New Roman" w:hAnsi="Times New Roman" w:cs="Times New Roman"/>
                <w:sz w:val="24"/>
                <w:szCs w:val="24"/>
              </w:rPr>
              <w:t xml:space="preserve"> 2016 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="00BD4818">
              <w:rPr>
                <w:rFonts w:ascii="Times New Roman" w:hAnsi="Times New Roman" w:cs="Times New Roman"/>
                <w:sz w:val="24"/>
                <w:szCs w:val="24"/>
              </w:rPr>
              <w:t>Сельскохозыйственная</w:t>
            </w:r>
            <w:proofErr w:type="spellEnd"/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техника:   1.Трактор «Беларусь  -82,1», 2014г</w:t>
            </w:r>
            <w:proofErr w:type="gramStart"/>
            <w:r w:rsidR="00BD481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2. Трактор «Беларусь  -82,1», 2014г.в  3.Самоходный опрыскиватель «Туман-1»  2015г. 4.Погрузчик телескопический </w:t>
            </w:r>
            <w:r w:rsidR="00BD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SCORPION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 7030</w:t>
            </w:r>
            <w:r w:rsidR="00BD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818" w:rsidRPr="00496BE6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г.в.  5.прицеп тракторный 2ПТС – 4,5 2014г.в.,                   6. прицеп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тракторный 2ПТС – 4,5 2014г.в.</w:t>
            </w:r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 7.бульдозер</w:t>
            </w:r>
            <w:proofErr w:type="gramStart"/>
            <w:r w:rsidR="0031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97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581974">
              <w:rPr>
                <w:rFonts w:ascii="Times New Roman" w:hAnsi="Times New Roman" w:cs="Times New Roman"/>
                <w:sz w:val="24"/>
                <w:szCs w:val="24"/>
              </w:rPr>
              <w:t xml:space="preserve"> 10М2.6000 ЕН 2016 г.в. 8.Комбайн зерноуборочный </w:t>
            </w:r>
            <w:r w:rsidR="00581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TUCANO</w:t>
            </w:r>
            <w:r w:rsidR="00581974" w:rsidRPr="00581974">
              <w:rPr>
                <w:rFonts w:ascii="Times New Roman" w:hAnsi="Times New Roman" w:cs="Times New Roman"/>
                <w:sz w:val="24"/>
                <w:szCs w:val="24"/>
              </w:rPr>
              <w:t xml:space="preserve"> 450 2014 </w:t>
            </w:r>
            <w:r w:rsidR="00581974">
              <w:rPr>
                <w:rFonts w:ascii="Times New Roman" w:hAnsi="Times New Roman" w:cs="Times New Roman"/>
                <w:sz w:val="24"/>
                <w:szCs w:val="24"/>
              </w:rPr>
              <w:t xml:space="preserve">г.в.              Иные </w:t>
            </w:r>
            <w:r w:rsidR="00BD481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средства:       1.автомобиль внедорожник ТРЭКОЛ 39294Д 2014 г.в. </w:t>
            </w:r>
            <w:r w:rsidR="00BD4818" w:rsidRPr="0049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974">
              <w:rPr>
                <w:rFonts w:ascii="Times New Roman" w:hAnsi="Times New Roman" w:cs="Times New Roman"/>
                <w:sz w:val="24"/>
                <w:szCs w:val="24"/>
              </w:rPr>
              <w:t>2.прицеп грузовой 85310А 2016 г.</w:t>
            </w:r>
            <w:proofErr w:type="gramStart"/>
            <w:r w:rsidR="005819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81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4818" w:rsidRPr="00496B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C27F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2A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Pr="00AA63B1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индивидуальная) 2.земельный участок 3.земельный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 xml:space="preserve">4. земельный участок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>5. земельный участок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>.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(аренда, 49 лет)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3B1">
              <w:rPr>
                <w:rFonts w:ascii="Times New Roman" w:hAnsi="Times New Roman" w:cs="Times New Roman"/>
                <w:sz w:val="20"/>
                <w:szCs w:val="20"/>
              </w:rPr>
              <w:t>7.гараж</w:t>
            </w:r>
          </w:p>
          <w:p w:rsidR="002A268F" w:rsidRPr="00AA63B1" w:rsidRDefault="002A268F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8.гараж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7FB4" w:rsidRDefault="00C27FB4" w:rsidP="00C27F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32,5           32,19       30,0   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24,0       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786,5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2A268F" w:rsidRDefault="002A268F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22,0</w:t>
            </w:r>
          </w:p>
          <w:p w:rsidR="00C27FB4" w:rsidRDefault="00C27FB4" w:rsidP="00C27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FB4" w:rsidRDefault="00C27FB4" w:rsidP="00C27FB4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Ольга Алексеевна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710088,93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396767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C121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Рено-логан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06574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6574" w:rsidRDefault="00E06574" w:rsidP="000E0B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06574" w:rsidRDefault="00E06574" w:rsidP="000E0B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574" w:rsidRDefault="00E06574" w:rsidP="000E0B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06574" w:rsidRDefault="00E06574" w:rsidP="000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574" w:rsidRDefault="00E06574" w:rsidP="000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574" w:rsidRDefault="00E06574" w:rsidP="000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06574" w:rsidRPr="00111056" w:rsidRDefault="00E06574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Елена Алексеевна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Pr="00111056" w:rsidRDefault="003B443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hAnsi="Times New Roman" w:cs="Times New Roman"/>
                <w:sz w:val="24"/>
                <w:szCs w:val="24"/>
              </w:rPr>
              <w:t>334 810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3B443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31,6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06574" w:rsidTr="000E0B61"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574" w:rsidRDefault="00E06574" w:rsidP="000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06574" w:rsidRPr="00111056" w:rsidRDefault="00E06574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Pr="00111056" w:rsidRDefault="003B443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hAnsi="Times New Roman" w:cs="Times New Roman"/>
                <w:sz w:val="24"/>
                <w:szCs w:val="24"/>
              </w:rPr>
              <w:t>252 000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06574" w:rsidTr="000E0B61"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574" w:rsidRDefault="00E06574" w:rsidP="000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06574" w:rsidRPr="00111056" w:rsidRDefault="00E06574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r w:rsidRPr="000F39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r w:rsidRPr="00E06E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6574" w:rsidTr="000E0B61">
        <w:tc>
          <w:tcPr>
            <w:tcW w:w="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574" w:rsidRDefault="00E06574" w:rsidP="000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06574" w:rsidRPr="00111056" w:rsidRDefault="00E06574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r w:rsidRPr="000F39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1/4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6574" w:rsidRDefault="00E0657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  <w:p w:rsidR="00E06574" w:rsidRDefault="00E06574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574" w:rsidRDefault="00E06574" w:rsidP="000E0B61">
            <w:r w:rsidRPr="00E06E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Коробейникова Людмила Ивановна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E4D4F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607237,00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2.дом</w:t>
            </w:r>
          </w:p>
          <w:p w:rsidR="001E4D4F" w:rsidRDefault="001E4D4F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1E4D4F" w:rsidRDefault="001E4D4F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2.дом</w:t>
            </w:r>
          </w:p>
          <w:p w:rsidR="00023267" w:rsidRDefault="00023267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023267" w:rsidRDefault="00023267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E4D4F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431628,00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023267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1210">
              <w:rPr>
                <w:rFonts w:ascii="Times New Roman" w:hAnsi="Times New Roman" w:cs="Times New Roman"/>
              </w:rPr>
              <w:t xml:space="preserve">квартира </w:t>
            </w:r>
            <w:r w:rsidR="001C1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Рено-логан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675FF1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Pr="00111056" w:rsidRDefault="00675FF1" w:rsidP="000E0B61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10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Лидина Наталья Витальевна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75FF1" w:rsidRDefault="00675FF1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здание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675FF1" w:rsidRPr="00675FF1" w:rsidRDefault="00675FF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75FF1" w:rsidRDefault="00675FF1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здание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5FF1" w:rsidRDefault="00675FF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675FF1" w:rsidRPr="00675FF1" w:rsidRDefault="00675FF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FF1" w:rsidRDefault="00675FF1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3.нежилое здание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Transporter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3.нежилое здание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Екатеринушкина</w:t>
            </w:r>
            <w:proofErr w:type="spellEnd"/>
            <w:r w:rsidRPr="0011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Наталия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446D8B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380 374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446D8B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464 498</w:t>
            </w:r>
            <w:r w:rsidR="001C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1133,02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Chevxrolet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NIVA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1133,02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AC38D7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 Татьяна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397 949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AC38D7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8D7" w:rsidRDefault="00AC38D7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Pr="00111056" w:rsidRDefault="00AC38D7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248 324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AC38D7" w:rsidRDefault="00AC38D7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AC38D7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210740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AC38D7" w:rsidRDefault="00AC38D7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38D7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AC38D7" w:rsidRDefault="00AC38D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8D7" w:rsidRDefault="00AC38D7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Погодин Алексей Владимирович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5F0B5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464 786</w:t>
            </w:r>
            <w:r w:rsidR="001C12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-2192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МЗСА817710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A7194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203 343.00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 ½</w:t>
            </w:r>
            <w:r w:rsidR="00AB5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A71941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AB5764">
              <w:rPr>
                <w:rFonts w:ascii="Times New Roman" w:hAnsi="Times New Roman" w:cs="Times New Roman"/>
                <w:sz w:val="18"/>
                <w:szCs w:val="18"/>
              </w:rPr>
              <w:t xml:space="preserve">жилое  здание </w:t>
            </w:r>
            <w:r w:rsidR="00A7194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A719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3. земельный участок  (аренда)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1C1210" w:rsidRDefault="00AB5764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C1210">
              <w:rPr>
                <w:rFonts w:ascii="Times New Roman" w:hAnsi="Times New Roman" w:cs="Times New Roman"/>
              </w:rPr>
              <w:t>28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 ½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магазин                                                3. земельный участок  (аренда)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47C21" w:rsidTr="000E0B61">
        <w:trPr>
          <w:trHeight w:val="1336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21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7C21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21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Pr="00111056" w:rsidRDefault="00D47C21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Шапошникова Оксана Викторовна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участок,</w:t>
            </w:r>
          </w:p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участок,</w:t>
            </w:r>
          </w:p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47C21" w:rsidRDefault="00D47C2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21" w:rsidRDefault="00D47C21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rPr>
          <w:trHeight w:val="583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ВАЗ- 21140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2887м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rPr>
          <w:trHeight w:val="402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сына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1210" w:rsidTr="000E0B61">
        <w:trPr>
          <w:trHeight w:val="878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сына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9CD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Pr="00111056" w:rsidRDefault="002829CD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Заломанина</w:t>
            </w:r>
            <w:proofErr w:type="spellEnd"/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556184,63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- 21213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556184,63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CD" w:rsidRDefault="002829CD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CD" w:rsidRDefault="002829CD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111056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0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2829C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146693,83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- 219000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43,9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492A73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</w:t>
            </w:r>
            <w:r w:rsid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айлова  Татьяна Валентиновна 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A73" w:rsidRDefault="00492A73" w:rsidP="00492A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492A73" w:rsidRDefault="00492A73" w:rsidP="00492A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0,4га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МТ-ДО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A73" w:rsidRDefault="00492A73" w:rsidP="00492A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492A73" w:rsidRDefault="00492A73" w:rsidP="00492A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земельный участок </w:t>
            </w:r>
          </w:p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92A73" w:rsidRDefault="00492A73" w:rsidP="00492A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0,4га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A73" w:rsidRDefault="00492A73" w:rsidP="00492A7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rPr>
          <w:trHeight w:val="558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Тамара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460 140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D47C2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144 020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 га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21140                 2.ВАЗ    (2014г.)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E0B61" w:rsidTr="000E0B61">
        <w:trPr>
          <w:trHeight w:val="953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E0B61" w:rsidRDefault="000E0B61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61" w:rsidRDefault="000E0B61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Pr="00FA415B" w:rsidRDefault="000E0B61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437 216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1/3</w:t>
            </w:r>
          </w:p>
          <w:p w:rsidR="000E0B61" w:rsidRPr="00B11FF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1FF1">
              <w:rPr>
                <w:rFonts w:ascii="Times New Roman" w:hAnsi="Times New Roman" w:cs="Times New Roman"/>
              </w:rPr>
              <w:t>2.гараж</w:t>
            </w:r>
          </w:p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84,97</w:t>
            </w:r>
          </w:p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B61" w:rsidRPr="00B11FF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Hyundai</w:t>
            </w:r>
            <w:proofErr w:type="spellEnd"/>
            <w:r>
              <w:t xml:space="preserve"> SM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1/3</w:t>
            </w:r>
          </w:p>
          <w:p w:rsidR="000E0B61" w:rsidRPr="00B11FF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1FF1">
              <w:rPr>
                <w:rFonts w:ascii="Times New Roman" w:hAnsi="Times New Roman" w:cs="Times New Roman"/>
              </w:rPr>
              <w:t>2.гараж</w:t>
            </w:r>
          </w:p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84,97</w:t>
            </w:r>
          </w:p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E0B61" w:rsidTr="000E0B61"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B61" w:rsidRDefault="000E0B61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Pr="00FA415B" w:rsidRDefault="000E0B61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242 240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84,97</w:t>
            </w:r>
          </w:p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E0B61" w:rsidRDefault="000E0B61" w:rsidP="000E0B61">
            <w:pPr>
              <w:spacing w:line="240" w:lineRule="auto"/>
            </w:pPr>
          </w:p>
        </w:tc>
      </w:tr>
      <w:tr w:rsidR="000E0B61" w:rsidTr="00E86870">
        <w:trPr>
          <w:trHeight w:val="818"/>
        </w:trPr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B61" w:rsidRDefault="000E0B61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Pr="00FA415B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E0B61" w:rsidRDefault="000E0B61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B61" w:rsidRDefault="000E0B61" w:rsidP="000E0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210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Любовь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023267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375 </w:t>
            </w:r>
            <w:r w:rsidR="001C121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014EDC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Крылкова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F47A9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387 732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47A91" w:rsidRDefault="001C1210" w:rsidP="000E0B61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1.дом </w:t>
            </w:r>
            <w:r w:rsidR="00F47A91">
              <w:rPr>
                <w:rFonts w:ascii="Times New Roman" w:hAnsi="Times New Roman" w:cs="Times New Roman"/>
              </w:rPr>
              <w:t xml:space="preserve"> </w:t>
            </w:r>
            <w:r w:rsidR="00F47A91">
              <w:rPr>
                <w:rFonts w:ascii="Times New Roman" w:hAnsi="Times New Roman" w:cs="Times New Roman"/>
                <w:vertAlign w:val="superscript"/>
              </w:rPr>
              <w:t xml:space="preserve">½ </w:t>
            </w:r>
            <w:r>
              <w:rPr>
                <w:rFonts w:ascii="Times New Roman" w:hAnsi="Times New Roman" w:cs="Times New Roman"/>
              </w:rPr>
              <w:t>2.земельный участок</w:t>
            </w:r>
            <w:r w:rsidR="00F47A91">
              <w:rPr>
                <w:rFonts w:ascii="Times New Roman" w:hAnsi="Times New Roman" w:cs="Times New Roman"/>
              </w:rPr>
              <w:t xml:space="preserve"> </w:t>
            </w:r>
            <w:r w:rsidR="00F47A91">
              <w:rPr>
                <w:rFonts w:ascii="Times New Roman" w:hAnsi="Times New Roman" w:cs="Times New Roman"/>
                <w:vertAlign w:val="superscript"/>
              </w:rPr>
              <w:t>½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1C1210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), 2.земельный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1111,62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47A91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A91" w:rsidRDefault="00F47A91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Pr="00FA415B" w:rsidRDefault="00F47A91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Default="00F47A91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87 300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P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1.дом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½ </w:t>
            </w: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vertAlign w:val="superscript"/>
              </w:rPr>
              <w:t>½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Default="00F47A91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1.ВАЗ 311183 2.мотоцикл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ИЖП5               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P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1.дом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½ </w:t>
            </w: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vertAlign w:val="superscript"/>
              </w:rPr>
              <w:t>½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F47A91" w:rsidRDefault="00F47A91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A91" w:rsidRDefault="00F47A91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944A54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Pr="00FA415B" w:rsidRDefault="00944A54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Владиславовна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280 609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1.дом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1.дом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4A54" w:rsidRDefault="00944A5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A54" w:rsidRDefault="00944A54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Милованова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Антонина Викторовна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503676,13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 ½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 ½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014EDC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Бушуева Ольга Александровна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EB4392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320 100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¼  </w:t>
            </w:r>
          </w:p>
          <w:p w:rsidR="001C1210" w:rsidRPr="00FB07D8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07D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</w:t>
            </w:r>
            <w:r w:rsidR="00FB07D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  <w:r w:rsidR="00FB07D8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FB07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</w:t>
            </w:r>
            <w:r w:rsidR="00FB07D8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FB07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E0301C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1C12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Great</w:t>
              </w:r>
              <w:proofErr w:type="spellEnd"/>
              <w:r w:rsidR="001C12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1C12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Wall</w:t>
              </w:r>
              <w:proofErr w:type="spellEnd"/>
            </w:hyperlink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¼  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F59F9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9F9" w:rsidRDefault="000F59F9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Pr="00FA415B" w:rsidRDefault="000F59F9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0F59F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412740,74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0F59F9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¼</w:t>
            </w:r>
          </w:p>
          <w:p w:rsidR="000F59F9" w:rsidRDefault="000F59F9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0F59F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0F59F9" w:rsidRDefault="000F59F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0F59F9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E0301C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0F59F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Great</w:t>
              </w:r>
              <w:proofErr w:type="spellEnd"/>
              <w:r w:rsidR="000F59F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0F59F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Wall</w:t>
              </w:r>
              <w:proofErr w:type="spellEnd"/>
            </w:hyperlink>
            <w:r w:rsidR="000F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0F59F9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¼</w:t>
            </w:r>
          </w:p>
          <w:p w:rsidR="000F59F9" w:rsidRDefault="000F59F9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9F9" w:rsidRDefault="000F59F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0F59F9" w:rsidRDefault="000F59F9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9F9" w:rsidRDefault="000F59F9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Кольдюшова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C90EDA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294075,36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C90EDA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400278,37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(собственность),</w:t>
            </w:r>
          </w:p>
          <w:p w:rsidR="001C1210" w:rsidRDefault="00C90EDA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1C1210" w:rsidRDefault="00C90EDA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УАЗ,1986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1C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г.в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(собственность),</w:t>
            </w:r>
          </w:p>
          <w:p w:rsidR="001C1210" w:rsidRDefault="00C90EDA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1C1210" w:rsidRDefault="00C90EDA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rPr>
          <w:trHeight w:val="1095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Москвичева Людмила Николаевна.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446D8B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413 113.06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   1/3                          2.нежилое помещение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 АМУЛЕТ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    1/3                          2.нежилое помещение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01760B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160 536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1квартира1/3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шевралет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1квартира1/3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Скороходова  Елена Витальевна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B01C9D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294 298,93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AD3195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1C121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C03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</w:t>
            </w:r>
            <w:r w:rsidR="00C031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AD3195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3195" w:rsidRDefault="00AD3195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Pr="00FA415B" w:rsidRDefault="00AD3195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Default="00AD319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Pr="00AD3195" w:rsidRDefault="00AD3195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1. 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Default="00AD3195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Default="00AD3195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Default="00AD319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Pr="00AD3195" w:rsidRDefault="00AD3195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1. квартира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3195" w:rsidRDefault="00AD3195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195" w:rsidRDefault="00AD3195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Надежда Ивановна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487656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312 488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(бессрочное пользование)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1.квартира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(бессрочное пользование)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487656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322 894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142 926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487656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 </w:t>
            </w:r>
            <w:r w:rsidR="0048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142 926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Мялкина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Марина  Владимировна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023267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329417,00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92,7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1732,8       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92,7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1732,8       </w:t>
            </w:r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Акинина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631225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743 799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Шурупцев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DD5402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376 452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B6101B" w:rsidP="000E0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6101B" w:rsidRDefault="00B6101B" w:rsidP="000E0B61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6101B" w:rsidRDefault="00B6101B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2121 (1981г), </w:t>
            </w:r>
            <w:r w:rsidR="00B6101B">
              <w:rPr>
                <w:rFonts w:ascii="Times New Roman" w:hAnsi="Times New Roman" w:cs="Times New Roman"/>
                <w:sz w:val="24"/>
                <w:szCs w:val="24"/>
              </w:rPr>
              <w:t>ГАЗ САЗ -33507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55102 (1989 г.)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AB576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45800,00</w:t>
            </w:r>
            <w:r w:rsidR="001C1210">
              <w:rPr>
                <w:rFonts w:ascii="Times New Roman" w:hAnsi="Times New Roman" w:cs="Times New Roman"/>
                <w:sz w:val="24"/>
                <w:szCs w:val="24"/>
              </w:rPr>
              <w:t xml:space="preserve"> 710 000(на счете)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A93FEE" w:rsidRDefault="00A93FEE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 VITA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1210" w:rsidTr="000E0B6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after="0"/>
              <w:rPr>
                <w:rFonts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14E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Чубарь</w:t>
            </w:r>
            <w:proofErr w:type="spellEnd"/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Леонид Павлович.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DD5402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554 949.60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- 3110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137 117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  </w:t>
            </w:r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 2.земельный участок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C1210" w:rsidRDefault="001C1210" w:rsidP="000E0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014EDC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Галина Викторовна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72450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690 949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C1210" w:rsidTr="000E0B6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210" w:rsidRDefault="001C1210" w:rsidP="000E0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FA415B" w:rsidRDefault="001C1210" w:rsidP="000E0B6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1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Pr="00724504" w:rsidRDefault="00724504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278341.03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Mitsubishi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1210" w:rsidRDefault="001C1210" w:rsidP="000E0B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10" w:rsidRDefault="001C1210" w:rsidP="000E0B6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1C1210" w:rsidRDefault="001C1210" w:rsidP="001C1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210" w:rsidRDefault="001C1210" w:rsidP="001C12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210" w:rsidRDefault="001C1210" w:rsidP="001C1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210" w:rsidRDefault="001C1210" w:rsidP="001C1210"/>
    <w:p w:rsidR="00C32329" w:rsidRDefault="00C32329" w:rsidP="00C32329"/>
    <w:p w:rsidR="00FA415B" w:rsidRDefault="00FA415B" w:rsidP="00C32329"/>
    <w:p w:rsidR="00FA415B" w:rsidRDefault="00FA415B" w:rsidP="00C32329"/>
    <w:p w:rsidR="00FA415B" w:rsidRDefault="00FA415B" w:rsidP="00C32329"/>
    <w:p w:rsidR="00FA415B" w:rsidRDefault="00FA415B" w:rsidP="00C32329"/>
    <w:p w:rsidR="00FA415B" w:rsidRDefault="00FA415B" w:rsidP="00C32329"/>
    <w:p w:rsidR="00FA415B" w:rsidRDefault="00FA415B" w:rsidP="00C32329"/>
    <w:p w:rsidR="00FA415B" w:rsidRDefault="00FA415B" w:rsidP="00C32329"/>
    <w:p w:rsidR="00C32329" w:rsidRDefault="00C32329" w:rsidP="00C323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                                                                                                                                                                                                            о доходах за отчетный период с 01 января по  31  декабря 2016 года, об имуществе и  обязательствах имущественного характера по  состоянию  на конец отчетного периода, представленных </w:t>
      </w:r>
      <w:r w:rsidRPr="00FA415B">
        <w:rPr>
          <w:rFonts w:ascii="Times New Roman" w:hAnsi="Times New Roman" w:cs="Times New Roman"/>
          <w:sz w:val="28"/>
          <w:szCs w:val="28"/>
        </w:rPr>
        <w:t>руководител</w:t>
      </w:r>
      <w:r w:rsidR="003D45EF" w:rsidRPr="00FA415B">
        <w:rPr>
          <w:rFonts w:ascii="Times New Roman" w:hAnsi="Times New Roman" w:cs="Times New Roman"/>
          <w:sz w:val="28"/>
          <w:szCs w:val="28"/>
        </w:rPr>
        <w:t xml:space="preserve">ем </w:t>
      </w:r>
      <w:r w:rsidRPr="00FA415B">
        <w:rPr>
          <w:rFonts w:ascii="Times New Roman" w:hAnsi="Times New Roman" w:cs="Times New Roman"/>
          <w:sz w:val="28"/>
          <w:szCs w:val="28"/>
        </w:rPr>
        <w:t xml:space="preserve">  муниципальн</w:t>
      </w:r>
      <w:r w:rsidR="004465B8" w:rsidRPr="00FA415B">
        <w:rPr>
          <w:rFonts w:ascii="Times New Roman" w:hAnsi="Times New Roman" w:cs="Times New Roman"/>
          <w:sz w:val="28"/>
          <w:szCs w:val="28"/>
        </w:rPr>
        <w:t xml:space="preserve">ого казенного </w:t>
      </w:r>
      <w:r w:rsidRPr="00FA415B">
        <w:rPr>
          <w:rFonts w:ascii="Times New Roman" w:hAnsi="Times New Roman" w:cs="Times New Roman"/>
          <w:sz w:val="28"/>
          <w:szCs w:val="28"/>
        </w:rPr>
        <w:t xml:space="preserve"> </w:t>
      </w:r>
      <w:r w:rsidR="004465B8" w:rsidRPr="00FA415B">
        <w:rPr>
          <w:rFonts w:ascii="Times New Roman" w:hAnsi="Times New Roman" w:cs="Times New Roman"/>
          <w:sz w:val="28"/>
          <w:szCs w:val="28"/>
        </w:rPr>
        <w:t>учреждения «Централизованная бухгалтерия учреждений  образований»</w:t>
      </w:r>
      <w:r w:rsidRPr="00C32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Аркадакского муниципального района   </w:t>
      </w:r>
      <w:r w:rsidR="004465B8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bottomFromText="200" w:vertAnchor="text" w:tblpX="-176" w:tblpY="1"/>
        <w:tblOverlap w:val="never"/>
        <w:tblW w:w="14955" w:type="dxa"/>
        <w:tblLayout w:type="fixed"/>
        <w:tblLook w:val="04A0"/>
      </w:tblPr>
      <w:tblGrid>
        <w:gridCol w:w="596"/>
        <w:gridCol w:w="1805"/>
        <w:gridCol w:w="1343"/>
        <w:gridCol w:w="1910"/>
        <w:gridCol w:w="1273"/>
        <w:gridCol w:w="1274"/>
        <w:gridCol w:w="2122"/>
        <w:gridCol w:w="2080"/>
        <w:gridCol w:w="1030"/>
        <w:gridCol w:w="1522"/>
      </w:tblGrid>
      <w:tr w:rsidR="00C32329" w:rsidTr="00A7194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 Аркадакского муниципального района</w:t>
            </w:r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годового  дохода  за  2015 год (руб.)</w:t>
            </w:r>
          </w:p>
        </w:tc>
        <w:tc>
          <w:tcPr>
            <w:tcW w:w="6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недвижимого  имущества и транспортных средств,  принадлежащих  на  праве собственности   </w:t>
            </w:r>
          </w:p>
        </w:tc>
        <w:tc>
          <w:tcPr>
            <w:tcW w:w="4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недвижимого  имущества, находящихся в пользовании </w:t>
            </w:r>
          </w:p>
        </w:tc>
      </w:tr>
      <w:tr w:rsidR="00C32329" w:rsidTr="00A71941">
        <w:trPr>
          <w:trHeight w:val="272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 имущества</w:t>
            </w: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C32329" w:rsidTr="00A71941">
        <w:trPr>
          <w:trHeight w:val="1100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2329" w:rsidRDefault="00C32329" w:rsidP="00A7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 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329" w:rsidRDefault="00C32329" w:rsidP="00A7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31" w:rsidTr="00A7194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Default="00BB0131" w:rsidP="00BB01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7F3447" w:rsidRDefault="00BB0131" w:rsidP="00BB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447">
              <w:rPr>
                <w:rFonts w:ascii="Times New Roman" w:hAnsi="Times New Roman" w:cs="Times New Roman"/>
                <w:sz w:val="20"/>
                <w:szCs w:val="20"/>
              </w:rPr>
              <w:t>Москвичева Оксана   Анатольевна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1F1B72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2">
              <w:rPr>
                <w:rFonts w:ascii="Times New Roman" w:hAnsi="Times New Roman" w:cs="Times New Roman"/>
                <w:sz w:val="24"/>
                <w:szCs w:val="24"/>
              </w:rPr>
              <w:t>231 469,00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Default="00BB0131" w:rsidP="00BB0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F27F9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</w:t>
            </w:r>
            <w:r w:rsidRPr="00F27F9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BB0131" w:rsidRPr="00F27F9B" w:rsidRDefault="00BB0131" w:rsidP="00BB0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09609F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9F">
              <w:rPr>
                <w:rFonts w:ascii="Times New Roman" w:hAnsi="Times New Roman" w:cs="Times New Roman"/>
                <w:sz w:val="24"/>
                <w:szCs w:val="24"/>
              </w:rPr>
              <w:t xml:space="preserve"> 45,5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3E7271" w:rsidRDefault="00BB0131" w:rsidP="00BB0131">
            <w:pPr>
              <w:rPr>
                <w:sz w:val="24"/>
                <w:szCs w:val="24"/>
              </w:rPr>
            </w:pPr>
            <w:r w:rsidRPr="003E7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3E7271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Default="00BB0131" w:rsidP="00BB0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F27F9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</w:t>
            </w:r>
            <w:r w:rsidRPr="00F27F9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BB0131" w:rsidRPr="00F27F9B" w:rsidRDefault="00BB0131" w:rsidP="00BB0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0131" w:rsidRPr="003E7271" w:rsidRDefault="00BB0131" w:rsidP="00BB0131">
            <w:pPr>
              <w:jc w:val="center"/>
              <w:rPr>
                <w:rFonts w:ascii="Times New Roman" w:hAnsi="Times New Roman" w:cs="Times New Roman"/>
              </w:rPr>
            </w:pPr>
            <w:r w:rsidRPr="003E7271">
              <w:rPr>
                <w:rFonts w:ascii="Times New Roman" w:hAnsi="Times New Roman" w:cs="Times New Roman"/>
              </w:rPr>
              <w:t xml:space="preserve"> 45,5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Default="00BB0131" w:rsidP="00BB0131">
            <w:r w:rsidRPr="0041687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B0131" w:rsidTr="00A71941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131" w:rsidRDefault="00BB0131" w:rsidP="00BB0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7F3447" w:rsidRDefault="00BB0131" w:rsidP="00BB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1F1B72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2">
              <w:rPr>
                <w:rFonts w:ascii="Times New Roman" w:hAnsi="Times New Roman" w:cs="Times New Roman"/>
                <w:sz w:val="24"/>
                <w:szCs w:val="24"/>
              </w:rPr>
              <w:t>189 828,30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84509D" w:rsidRDefault="00BB0131" w:rsidP="00BB0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F27F9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</w:t>
            </w:r>
            <w:r w:rsidRPr="00F27F9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09609F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09F">
              <w:rPr>
                <w:rFonts w:ascii="Times New Roman" w:hAnsi="Times New Roman" w:cs="Times New Roman"/>
                <w:sz w:val="24"/>
                <w:szCs w:val="24"/>
              </w:rPr>
              <w:t xml:space="preserve"> 45,5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3E7271" w:rsidRDefault="00BB0131" w:rsidP="00BB0131">
            <w:pPr>
              <w:rPr>
                <w:sz w:val="24"/>
                <w:szCs w:val="24"/>
              </w:rPr>
            </w:pPr>
            <w:r w:rsidRPr="003E72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3E7271" w:rsidRDefault="00BB0131" w:rsidP="00BB0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VW-HFSSAT GT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Pr="0084509D" w:rsidRDefault="00BB0131" w:rsidP="00BB0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F27F9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</w:t>
            </w:r>
            <w:r w:rsidRPr="00F27F9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0131" w:rsidRPr="003E7271" w:rsidRDefault="00BB0131" w:rsidP="00BB0131">
            <w:pPr>
              <w:jc w:val="center"/>
              <w:rPr>
                <w:rFonts w:ascii="Times New Roman" w:hAnsi="Times New Roman" w:cs="Times New Roman"/>
              </w:rPr>
            </w:pPr>
            <w:r w:rsidRPr="003E7271">
              <w:rPr>
                <w:rFonts w:ascii="Times New Roman" w:hAnsi="Times New Roman" w:cs="Times New Roman"/>
              </w:rPr>
              <w:t xml:space="preserve"> 45,5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31" w:rsidRDefault="00BB0131" w:rsidP="00BB0131">
            <w:r w:rsidRPr="0041687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6F3407" w:rsidRDefault="006F3407"/>
    <w:sectPr w:rsidR="006F3407" w:rsidSect="001C12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1210"/>
    <w:rsid w:val="00014EDC"/>
    <w:rsid w:val="0001760B"/>
    <w:rsid w:val="00023267"/>
    <w:rsid w:val="000C7218"/>
    <w:rsid w:val="000E0B61"/>
    <w:rsid w:val="000F089F"/>
    <w:rsid w:val="000F59F9"/>
    <w:rsid w:val="00111056"/>
    <w:rsid w:val="001C1210"/>
    <w:rsid w:val="001E4D4F"/>
    <w:rsid w:val="002829CD"/>
    <w:rsid w:val="002A268F"/>
    <w:rsid w:val="0031628E"/>
    <w:rsid w:val="003B4435"/>
    <w:rsid w:val="003C18F7"/>
    <w:rsid w:val="003D45EF"/>
    <w:rsid w:val="0043533D"/>
    <w:rsid w:val="004465B8"/>
    <w:rsid w:val="00446D8B"/>
    <w:rsid w:val="00471EF6"/>
    <w:rsid w:val="00480AAE"/>
    <w:rsid w:val="00487656"/>
    <w:rsid w:val="00492A73"/>
    <w:rsid w:val="004D510F"/>
    <w:rsid w:val="00511FAA"/>
    <w:rsid w:val="0056163D"/>
    <w:rsid w:val="00581974"/>
    <w:rsid w:val="005A020A"/>
    <w:rsid w:val="005F0B50"/>
    <w:rsid w:val="00631225"/>
    <w:rsid w:val="00675FF1"/>
    <w:rsid w:val="006A5AB4"/>
    <w:rsid w:val="006F3407"/>
    <w:rsid w:val="00710080"/>
    <w:rsid w:val="00724504"/>
    <w:rsid w:val="00737670"/>
    <w:rsid w:val="007E3834"/>
    <w:rsid w:val="0082307B"/>
    <w:rsid w:val="008433EB"/>
    <w:rsid w:val="00944A54"/>
    <w:rsid w:val="00A12A94"/>
    <w:rsid w:val="00A71941"/>
    <w:rsid w:val="00A93FEE"/>
    <w:rsid w:val="00AA63B1"/>
    <w:rsid w:val="00AB5764"/>
    <w:rsid w:val="00AC38D7"/>
    <w:rsid w:val="00AD3195"/>
    <w:rsid w:val="00AE46C3"/>
    <w:rsid w:val="00B01C9D"/>
    <w:rsid w:val="00B02F69"/>
    <w:rsid w:val="00B11FF1"/>
    <w:rsid w:val="00B22CD8"/>
    <w:rsid w:val="00B55902"/>
    <w:rsid w:val="00B6101B"/>
    <w:rsid w:val="00BB0131"/>
    <w:rsid w:val="00BD4818"/>
    <w:rsid w:val="00C03108"/>
    <w:rsid w:val="00C27FB4"/>
    <w:rsid w:val="00C32329"/>
    <w:rsid w:val="00C37744"/>
    <w:rsid w:val="00C90EDA"/>
    <w:rsid w:val="00D404D5"/>
    <w:rsid w:val="00D47C21"/>
    <w:rsid w:val="00D83D01"/>
    <w:rsid w:val="00DD5402"/>
    <w:rsid w:val="00DD63D5"/>
    <w:rsid w:val="00E0301C"/>
    <w:rsid w:val="00E06574"/>
    <w:rsid w:val="00E239D5"/>
    <w:rsid w:val="00E8680C"/>
    <w:rsid w:val="00E86870"/>
    <w:rsid w:val="00EB4392"/>
    <w:rsid w:val="00F47A91"/>
    <w:rsid w:val="00FA1927"/>
    <w:rsid w:val="00FA415B"/>
    <w:rsid w:val="00FB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2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121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BB0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over-club.ru/hover/m4" TargetMode="External"/><Relationship Id="rId5" Type="http://schemas.openxmlformats.org/officeDocument/2006/relationships/hyperlink" Target="http://hover-club.ru/hover/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0252-EBAE-4310-8ED4-C5C69092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dc:description/>
  <cp:lastModifiedBy>Sekretary</cp:lastModifiedBy>
  <cp:revision>47</cp:revision>
  <cp:lastPrinted>2017-03-23T10:10:00Z</cp:lastPrinted>
  <dcterms:created xsi:type="dcterms:W3CDTF">2017-03-01T06:24:00Z</dcterms:created>
  <dcterms:modified xsi:type="dcterms:W3CDTF">2017-03-28T07:55:00Z</dcterms:modified>
</cp:coreProperties>
</file>