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1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775"/>
      </w:tblGrid>
      <w:tr w:rsidR="00E64083" w:rsidRPr="00E64083" w:rsidTr="00E64083">
        <w:trPr>
          <w:tblCellSpacing w:w="0" w:type="dxa"/>
        </w:trPr>
        <w:tc>
          <w:tcPr>
            <w:tcW w:w="3950" w:type="pct"/>
            <w:hideMark/>
          </w:tcPr>
          <w:p w:rsidR="00D4487D" w:rsidRPr="00D4487D" w:rsidRDefault="00E47375" w:rsidP="00E4737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D4487D" w:rsidRPr="00D4487D">
              <w:rPr>
                <w:rFonts w:ascii="Times New Roman" w:hAnsi="Times New Roman"/>
                <w:sz w:val="24"/>
                <w:szCs w:val="24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E64083" w:rsidRPr="0003738A" w:rsidRDefault="00E47375" w:rsidP="00422EC1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3F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E64083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Главы городского округа Чапаевск Самарской области</w:t>
            </w:r>
            <w:r w:rsidR="00913F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6785E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его супруги </w:t>
            </w:r>
            <w:r w:rsidR="00913F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несовершеннолетнего ребенка </w:t>
            </w:r>
            <w:r w:rsidR="00E64083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период с 1 января по 31 декабря 201</w:t>
            </w:r>
            <w:r w:rsidR="00913FE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64083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36785E" w:rsidRPr="00D448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E64083" w:rsidRPr="00E64083" w:rsidRDefault="00E64083" w:rsidP="00422E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534" w:type="pct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75"/>
        <w:gridCol w:w="1199"/>
        <w:gridCol w:w="1916"/>
        <w:gridCol w:w="1057"/>
        <w:gridCol w:w="1554"/>
        <w:gridCol w:w="1416"/>
        <w:gridCol w:w="1416"/>
        <w:gridCol w:w="1451"/>
        <w:gridCol w:w="1739"/>
        <w:gridCol w:w="966"/>
        <w:gridCol w:w="1370"/>
      </w:tblGrid>
      <w:tr w:rsidR="002D7442" w:rsidRPr="0036785E" w:rsidTr="002D7442">
        <w:trPr>
          <w:tblHeader/>
          <w:tblCellSpacing w:w="0" w:type="dxa"/>
        </w:trPr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913FEB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Годовой доход 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за 201</w:t>
            </w:r>
            <w:r w:rsidR="00913FEB">
              <w:rPr>
                <w:rFonts w:ascii="Times New Roman" w:hAnsi="Times New Roman" w:cs="Times New Roman"/>
                <w:bCs/>
                <w:lang w:eastAsia="ru-RU"/>
              </w:rPr>
              <w:t>6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 г. (руб.)</w:t>
            </w:r>
          </w:p>
        </w:tc>
        <w:tc>
          <w:tcPr>
            <w:tcW w:w="272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>Перечень объектов недвижимого имущества  и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 транспортных средств, принадлежащих на праве собственности</w:t>
            </w:r>
          </w:p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bCs/>
                <w:lang w:eastAsia="ru-RU"/>
              </w:rPr>
            </w:pPr>
          </w:p>
        </w:tc>
        <w:tc>
          <w:tcPr>
            <w:tcW w:w="126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36785E">
              <w:rPr>
                <w:rFonts w:ascii="Times New Roman" w:hAnsi="Times New Roman" w:cs="Times New Roman"/>
                <w:bCs/>
                <w:lang w:eastAsia="ru-RU"/>
              </w:rPr>
              <w:t xml:space="preserve">Перечень объектов недвижимого имущества, </w:t>
            </w:r>
            <w:r w:rsidRPr="0036785E">
              <w:rPr>
                <w:rFonts w:ascii="Times New Roman" w:hAnsi="Times New Roman" w:cs="Times New Roman"/>
                <w:bCs/>
                <w:lang w:eastAsia="ru-RU"/>
              </w:rPr>
              <w:br/>
              <w:t>находящихся в пользовании</w:t>
            </w:r>
          </w:p>
          <w:p w:rsidR="00B2709B" w:rsidRPr="0036785E" w:rsidRDefault="00B2709B" w:rsidP="0036785E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D7442" w:rsidRPr="00E64083" w:rsidTr="002D7442">
        <w:trPr>
          <w:tblHeader/>
          <w:tblCellSpacing w:w="0" w:type="dxa"/>
        </w:trPr>
        <w:tc>
          <w:tcPr>
            <w:tcW w:w="6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E64083" w:rsidRDefault="00B2709B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E64083" w:rsidRDefault="00B2709B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Вид объектов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Площадь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(кв. м)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231403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03">
              <w:rPr>
                <w:rFonts w:ascii="Times New Roman" w:hAnsi="Times New Roman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Страна расположения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 xml:space="preserve">Транспортные средства 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(вид, марка)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709B" w:rsidRPr="00231403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231403">
              <w:rPr>
                <w:rFonts w:ascii="Times New Roman" w:hAnsi="Times New Roman"/>
              </w:rPr>
              <w:t>Сведения об источниках  получения средств, за счет которых совершена сделка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 xml:space="preserve">Вид объектов 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недвижимости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Площадь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(кв. м)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72F71">
              <w:rPr>
                <w:rFonts w:ascii="Times New Roman" w:hAnsi="Times New Roman" w:cs="Times New Roman"/>
                <w:lang w:eastAsia="ru-RU"/>
              </w:rPr>
              <w:t>Страна</w:t>
            </w:r>
            <w:r w:rsidRPr="00172F71">
              <w:rPr>
                <w:rFonts w:ascii="Times New Roman" w:hAnsi="Times New Roman" w:cs="Times New Roman"/>
                <w:lang w:eastAsia="ru-RU"/>
              </w:rPr>
              <w:br/>
              <w:t>расположения</w:t>
            </w:r>
          </w:p>
          <w:p w:rsidR="00B2709B" w:rsidRPr="00172F71" w:rsidRDefault="00B2709B" w:rsidP="00172F71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2D7442" w:rsidRPr="00E64083" w:rsidTr="002D7442">
        <w:trPr>
          <w:trHeight w:val="1694"/>
          <w:tblHeader/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</w:p>
          <w:p w:rsidR="00E607CF" w:rsidRPr="00D3610A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Ащепков Виталий Владимирович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D3610A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1112210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58,1</w:t>
            </w:r>
          </w:p>
        </w:tc>
        <w:tc>
          <w:tcPr>
            <w:tcW w:w="4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-</w:t>
            </w:r>
          </w:p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07CF" w:rsidRPr="004714A5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  <w:p w:rsidR="00E607CF" w:rsidRPr="00E607CF" w:rsidRDefault="00E607CF" w:rsidP="00E607CF">
            <w:pPr>
              <w:pStyle w:val="a6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 w:rsidRPr="004714A5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F95D4C">
              <w:rPr>
                <w:rFonts w:ascii="Times New Roman" w:hAnsi="Times New Roman" w:cs="Times New Roman"/>
              </w:rPr>
              <w:t>легковой автомобиль</w:t>
            </w:r>
            <w:r>
              <w:rPr>
                <w:rFonts w:ascii="Times New Roman" w:hAnsi="Times New Roman" w:cs="Times New Roman"/>
              </w:rPr>
              <w:t xml:space="preserve"> – универсал,</w:t>
            </w:r>
          </w:p>
          <w:p w:rsidR="00E607CF" w:rsidRP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  <w:r w:rsidRPr="00F207F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F207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607CF" w:rsidRP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FF0000"/>
                <w:lang w:val="en-US" w:eastAsia="ru-RU"/>
              </w:rPr>
              <w:t>-</w:t>
            </w:r>
          </w:p>
        </w:tc>
        <w:tc>
          <w:tcPr>
            <w:tcW w:w="5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7CF" w:rsidRPr="00E607CF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2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DB7DB4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29</w:t>
            </w:r>
          </w:p>
        </w:tc>
        <w:tc>
          <w:tcPr>
            <w:tcW w:w="4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607CF" w:rsidRPr="00F95D4C" w:rsidRDefault="00E607CF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2D7442" w:rsidRPr="001003E4" w:rsidTr="002D7442">
        <w:trPr>
          <w:tblCellSpacing w:w="0" w:type="dxa"/>
        </w:trPr>
        <w:tc>
          <w:tcPr>
            <w:tcW w:w="642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07CF" w:rsidRPr="00F95D4C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37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07CF" w:rsidRPr="00DB7DB4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0.02</w:t>
            </w:r>
          </w:p>
        </w:tc>
        <w:tc>
          <w:tcPr>
            <w:tcW w:w="593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07CF" w:rsidRPr="003E01FD" w:rsidRDefault="003E01FD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Квартира        (общая           долевая – 1/3)</w:t>
            </w:r>
          </w:p>
        </w:tc>
        <w:tc>
          <w:tcPr>
            <w:tcW w:w="327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07CF" w:rsidRPr="003E01FD" w:rsidRDefault="003E01FD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62,8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607CF" w:rsidRPr="00F95D4C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07CF" w:rsidRPr="003E01FD" w:rsidRDefault="003E01FD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E607CF" w:rsidRPr="00F95D4C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49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607CF" w:rsidRPr="00F95D4C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607CF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607CF" w:rsidRPr="00E607CF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2D7442" w:rsidRDefault="002D7442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58,1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F95D4C" w:rsidRDefault="00E607CF" w:rsidP="00C2342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2D7442" w:rsidRPr="001003E4" w:rsidTr="002D7442">
        <w:trPr>
          <w:tblCellSpacing w:w="0" w:type="dxa"/>
        </w:trPr>
        <w:tc>
          <w:tcPr>
            <w:tcW w:w="6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EE4DAE" w:rsidRDefault="00E607CF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07CF" w:rsidRPr="00EE4DAE" w:rsidRDefault="00E607CF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EE4DAE" w:rsidRDefault="00E607CF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E607CF" w:rsidRPr="00E607CF" w:rsidRDefault="00E607CF" w:rsidP="00E6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D7442" w:rsidRPr="001003E4" w:rsidTr="002D7442">
        <w:trPr>
          <w:trHeight w:val="80"/>
          <w:tblCellSpacing w:w="0" w:type="dxa"/>
        </w:trPr>
        <w:tc>
          <w:tcPr>
            <w:tcW w:w="6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EE4DAE" w:rsidRDefault="00E607CF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07CF" w:rsidRPr="00EE4DAE" w:rsidRDefault="00E607CF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EE4DAE" w:rsidRDefault="00E607CF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D7442" w:rsidRPr="001003E4" w:rsidTr="002D7442">
        <w:trPr>
          <w:tblCellSpacing w:w="0" w:type="dxa"/>
        </w:trPr>
        <w:tc>
          <w:tcPr>
            <w:tcW w:w="6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913FE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D7442" w:rsidRPr="001003E4" w:rsidTr="002D7442">
        <w:trPr>
          <w:tblCellSpacing w:w="0" w:type="dxa"/>
        </w:trPr>
        <w:tc>
          <w:tcPr>
            <w:tcW w:w="6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913FEB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right w:val="outset" w:sz="6" w:space="0" w:color="auto"/>
            </w:tcBorders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D7442" w:rsidRPr="001003E4" w:rsidTr="002D7442">
        <w:trPr>
          <w:tblCellSpacing w:w="0" w:type="dxa"/>
        </w:trPr>
        <w:tc>
          <w:tcPr>
            <w:tcW w:w="642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EE4DAE" w:rsidRDefault="00E607CF" w:rsidP="00284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6F2D4C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607CF" w:rsidRPr="00EE4DAE" w:rsidRDefault="00E607CF" w:rsidP="00183FB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607CF" w:rsidRPr="00EE4DAE" w:rsidRDefault="00E607CF" w:rsidP="006F2D4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outset" w:sz="6" w:space="0" w:color="auto"/>
              <w:right w:val="outset" w:sz="6" w:space="0" w:color="auto"/>
            </w:tcBorders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607CF" w:rsidRPr="001003E4" w:rsidTr="002D7442">
        <w:trPr>
          <w:trHeight w:val="74"/>
          <w:tblCellSpacing w:w="0" w:type="dxa"/>
        </w:trPr>
        <w:tc>
          <w:tcPr>
            <w:tcW w:w="642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371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E607CF" w:rsidRPr="001003E4" w:rsidRDefault="00E607CF" w:rsidP="00172F71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593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pStyle w:val="a6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</w:tcPr>
          <w:p w:rsidR="00E607CF" w:rsidRPr="004714A5" w:rsidRDefault="00E607CF" w:rsidP="0047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hideMark/>
          </w:tcPr>
          <w:p w:rsidR="00E607CF" w:rsidRPr="004714A5" w:rsidRDefault="00E607CF" w:rsidP="004714A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</w:tcPr>
          <w:p w:rsidR="00E607CF" w:rsidRPr="00E607CF" w:rsidRDefault="00E607CF" w:rsidP="00E607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CA899"/>
              <w:right w:val="outset" w:sz="6" w:space="0" w:color="auto"/>
            </w:tcBorders>
            <w:vAlign w:val="center"/>
            <w:hideMark/>
          </w:tcPr>
          <w:p w:rsidR="00E607CF" w:rsidRPr="00EE4DAE" w:rsidRDefault="00E607CF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2D7442" w:rsidRPr="00F95D4C" w:rsidTr="002D7442">
        <w:trPr>
          <w:trHeight w:val="1065"/>
          <w:tblCellSpacing w:w="0" w:type="dxa"/>
        </w:trPr>
        <w:tc>
          <w:tcPr>
            <w:tcW w:w="642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442" w:rsidRPr="00E607CF" w:rsidRDefault="002D7442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Несовершеннолетний ребенок</w:t>
            </w:r>
          </w:p>
        </w:tc>
        <w:tc>
          <w:tcPr>
            <w:tcW w:w="37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442" w:rsidRPr="002D7442" w:rsidRDefault="002D7442" w:rsidP="00E607CF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59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442" w:rsidRPr="00E607CF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32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442" w:rsidRPr="00E607CF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48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7442" w:rsidRPr="00F95D4C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-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442" w:rsidRPr="00E607CF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-</w:t>
            </w:r>
          </w:p>
        </w:tc>
        <w:tc>
          <w:tcPr>
            <w:tcW w:w="4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2D7442" w:rsidRPr="00F95D4C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44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2D7442" w:rsidRPr="00F95D4C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F95D4C">
              <w:rPr>
                <w:rFonts w:ascii="Times New Roman" w:hAnsi="Times New Roman" w:cs="Times New Roman"/>
                <w:b/>
                <w:lang w:eastAsia="ru-RU"/>
              </w:rPr>
              <w:t>-</w:t>
            </w:r>
          </w:p>
        </w:tc>
        <w:tc>
          <w:tcPr>
            <w:tcW w:w="538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E607CF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7442" w:rsidRPr="00E607CF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(безвозмездное пользование, фактическое предоставление)</w:t>
            </w:r>
          </w:p>
        </w:tc>
        <w:tc>
          <w:tcPr>
            <w:tcW w:w="299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2D7442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58,1</w:t>
            </w:r>
          </w:p>
        </w:tc>
        <w:tc>
          <w:tcPr>
            <w:tcW w:w="424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6B55B3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95D4C">
              <w:rPr>
                <w:rFonts w:ascii="Times New Roman" w:hAnsi="Times New Roman" w:cs="Times New Roman"/>
                <w:lang w:eastAsia="ru-RU"/>
              </w:rPr>
              <w:t>Россия</w:t>
            </w:r>
          </w:p>
        </w:tc>
      </w:tr>
      <w:tr w:rsidR="002D7442" w:rsidRPr="00F95D4C" w:rsidTr="002D7442">
        <w:trPr>
          <w:trHeight w:val="180"/>
          <w:tblCellSpacing w:w="0" w:type="dxa"/>
        </w:trPr>
        <w:tc>
          <w:tcPr>
            <w:tcW w:w="642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E607CF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71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442" w:rsidRPr="00F95D4C" w:rsidRDefault="002D7442" w:rsidP="004265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" w:type="pct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426522">
            <w:pPr>
              <w:pStyle w:val="a6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8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442" w:rsidRPr="00F95D4C" w:rsidRDefault="002D7442" w:rsidP="00426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D7442" w:rsidRPr="00F95D4C" w:rsidRDefault="002D7442" w:rsidP="004265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7442" w:rsidRPr="00F95D4C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7442" w:rsidRPr="00F95D4C" w:rsidRDefault="002D7442" w:rsidP="00E64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8052D" w:rsidRPr="00F95D4C" w:rsidRDefault="0028052D"/>
    <w:sectPr w:rsidR="0028052D" w:rsidRPr="00F95D4C" w:rsidSect="00E607C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4083"/>
    <w:rsid w:val="0003738A"/>
    <w:rsid w:val="00094006"/>
    <w:rsid w:val="001003E4"/>
    <w:rsid w:val="00115CE1"/>
    <w:rsid w:val="00172F71"/>
    <w:rsid w:val="00183FBE"/>
    <w:rsid w:val="001E2784"/>
    <w:rsid w:val="00204340"/>
    <w:rsid w:val="002170BA"/>
    <w:rsid w:val="00231403"/>
    <w:rsid w:val="0028052D"/>
    <w:rsid w:val="002840B6"/>
    <w:rsid w:val="002D7442"/>
    <w:rsid w:val="0036785E"/>
    <w:rsid w:val="003E01FD"/>
    <w:rsid w:val="00422EC1"/>
    <w:rsid w:val="0043277B"/>
    <w:rsid w:val="004714A5"/>
    <w:rsid w:val="00675DF4"/>
    <w:rsid w:val="006F2D4C"/>
    <w:rsid w:val="007221B1"/>
    <w:rsid w:val="007F744F"/>
    <w:rsid w:val="00803240"/>
    <w:rsid w:val="00855E07"/>
    <w:rsid w:val="008E6478"/>
    <w:rsid w:val="00913FEB"/>
    <w:rsid w:val="009E142F"/>
    <w:rsid w:val="009F71ED"/>
    <w:rsid w:val="00A210F8"/>
    <w:rsid w:val="00A91EAA"/>
    <w:rsid w:val="00AC333A"/>
    <w:rsid w:val="00B1037D"/>
    <w:rsid w:val="00B26029"/>
    <w:rsid w:val="00B2709B"/>
    <w:rsid w:val="00B55AA4"/>
    <w:rsid w:val="00BF455F"/>
    <w:rsid w:val="00D3610A"/>
    <w:rsid w:val="00D4487D"/>
    <w:rsid w:val="00DB7DB4"/>
    <w:rsid w:val="00E02FA2"/>
    <w:rsid w:val="00E47375"/>
    <w:rsid w:val="00E607CF"/>
    <w:rsid w:val="00E64083"/>
    <w:rsid w:val="00EE4DAE"/>
    <w:rsid w:val="00F207FB"/>
    <w:rsid w:val="00F253C5"/>
    <w:rsid w:val="00F42CD7"/>
    <w:rsid w:val="00F95D4C"/>
    <w:rsid w:val="00FC4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4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4083"/>
    <w:rPr>
      <w:b/>
      <w:bCs/>
    </w:rPr>
  </w:style>
  <w:style w:type="paragraph" w:styleId="a5">
    <w:name w:val="List Paragraph"/>
    <w:basedOn w:val="a"/>
    <w:uiPriority w:val="34"/>
    <w:qFormat/>
    <w:rsid w:val="00A91EAA"/>
    <w:pPr>
      <w:ind w:left="720"/>
      <w:contextualSpacing/>
    </w:pPr>
  </w:style>
  <w:style w:type="paragraph" w:styleId="a6">
    <w:name w:val="No Spacing"/>
    <w:uiPriority w:val="1"/>
    <w:qFormat/>
    <w:rsid w:val="00A91EA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15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2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1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40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69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8E60F8-9793-4D62-8724-FB432815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городского округа Чапаевск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Kargina</dc:creator>
  <cp:keywords/>
  <dc:description/>
  <cp:lastModifiedBy>av</cp:lastModifiedBy>
  <cp:revision>36</cp:revision>
  <cp:lastPrinted>2017-04-03T06:47:00Z</cp:lastPrinted>
  <dcterms:created xsi:type="dcterms:W3CDTF">2013-04-23T05:43:00Z</dcterms:created>
  <dcterms:modified xsi:type="dcterms:W3CDTF">2017-07-05T11:34:00Z</dcterms:modified>
</cp:coreProperties>
</file>