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5E" w:rsidRDefault="003C2C5E" w:rsidP="003C2C5E">
      <w:pPr>
        <w:pStyle w:val="1"/>
        <w:spacing w:before="255" w:after="128"/>
        <w:rPr>
          <w:b w:val="0"/>
          <w:bCs w:val="0"/>
          <w:color w:val="000000"/>
          <w:sz w:val="47"/>
          <w:szCs w:val="47"/>
        </w:rPr>
      </w:pPr>
      <w:r>
        <w:rPr>
          <w:b w:val="0"/>
          <w:bCs w:val="0"/>
          <w:color w:val="000000"/>
          <w:sz w:val="47"/>
          <w:szCs w:val="47"/>
        </w:rPr>
        <w:t>Сведения о доходах за 2016</w:t>
      </w:r>
    </w:p>
    <w:p w:rsidR="003C2C5E" w:rsidRDefault="003C2C5E" w:rsidP="003C2C5E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СВЕДЕНИЯ</w:t>
      </w:r>
    </w:p>
    <w:p w:rsidR="003C2C5E" w:rsidRDefault="003C2C5E" w:rsidP="003C2C5E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 доходах, расходах, об имуществе и обязательствах имущественного</w:t>
      </w:r>
    </w:p>
    <w:p w:rsidR="003C2C5E" w:rsidRDefault="003C2C5E" w:rsidP="003C2C5E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характера, представленные муниципальными служащими Думы городского округа Тольятти</w:t>
      </w:r>
    </w:p>
    <w:p w:rsidR="003C2C5E" w:rsidRDefault="003C2C5E" w:rsidP="003C2C5E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 отчетный период с 1 января 2016 года по 31 декабря 2016 года и</w:t>
      </w:r>
    </w:p>
    <w:p w:rsidR="003C2C5E" w:rsidRDefault="003C2C5E" w:rsidP="003C2C5E">
      <w:pPr>
        <w:pStyle w:val="a3"/>
        <w:spacing w:before="105" w:beforeAutospacing="0" w:after="105" w:afterAutospacing="0"/>
        <w:ind w:left="60" w:right="6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подлежащие размещению в информационно-телекоммуникационной сети Интернет на официальном сайте органа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1"/>
        <w:gridCol w:w="1418"/>
        <w:gridCol w:w="1112"/>
        <w:gridCol w:w="248"/>
        <w:gridCol w:w="247"/>
        <w:gridCol w:w="1199"/>
        <w:gridCol w:w="1138"/>
        <w:gridCol w:w="243"/>
        <w:gridCol w:w="747"/>
        <w:gridCol w:w="291"/>
        <w:gridCol w:w="861"/>
        <w:gridCol w:w="1586"/>
        <w:gridCol w:w="747"/>
        <w:gridCol w:w="1032"/>
        <w:gridCol w:w="1019"/>
        <w:gridCol w:w="1065"/>
        <w:gridCol w:w="289"/>
        <w:gridCol w:w="1067"/>
        <w:gridCol w:w="607"/>
        <w:gridCol w:w="567"/>
      </w:tblGrid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rPr>
                <w:color w:val="000000"/>
                <w:sz w:val="21"/>
                <w:szCs w:val="21"/>
              </w:rPr>
              <w:br/>
            </w: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Декларированный годовой доход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 w:rsidP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Сведения об источниках получения средств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марка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Буслаев Алексей Валентинович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советник председателя Думы городского округа, секретариат председателя  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111740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659 354,57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</w:t>
            </w:r>
            <w:r>
              <w:lastRenderedPageBreak/>
              <w:t>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RENAULT MEGANE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181 273,07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Быков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Евгений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помощник председателя Думы городского округа, секретариат председателя   Думы городского округа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482 455,38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Гудков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Денис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  отдела информационных технологий и связи управления делами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    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570 497,53 с учетом дохода от продажи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Гуревич Елена Юрьевна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главный специалист  отдела обеспечения </w:t>
            </w:r>
            <w:r>
              <w:lastRenderedPageBreak/>
              <w:t>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57,80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446 362,55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57,80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Домничев Алексей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 отдела нормотворчества и правового обеспечения юридического управления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а/м Лада – 211440-26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569 663,23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  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335 318,19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Замчевский Денис </w:t>
            </w:r>
            <w:r>
              <w:lastRenderedPageBreak/>
              <w:t>Вячеславович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аналитического отдела  управления аналитики и организации работы комиссий  Думы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HYND</w:t>
            </w:r>
            <w:r>
              <w:lastRenderedPageBreak/>
              <w:t>AI IX 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1 040 189,06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С учетом доходов от вкладов в банках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– 1/3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103,6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348 989,14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Казакова Елена 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заместитель начальника отдела бухгалтерского учёта и отчетности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– 2/4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469 414,72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–1/4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Renault DUSTER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753 523,83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–1/4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Кислицин Олег Васильевич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  отдела автотранспортного обеспечения управления делами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- 3/5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LADA  21703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606 839,11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.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68,2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Крымова Лариса Васильевна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руководитель  управления аналитики и организации работы комиссий 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- 1/3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835 517,41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Куршакова Ирина Сергеевна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руководитель  секретариата председателя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P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3C2C5E">
              <w:rPr>
                <w:lang w:val="en-US"/>
              </w:rPr>
              <w:t>/</w:t>
            </w:r>
            <w:r>
              <w:t>м</w:t>
            </w:r>
            <w:r w:rsidRPr="003C2C5E">
              <w:rPr>
                <w:lang w:val="en-US"/>
              </w:rPr>
              <w:t xml:space="preserve"> </w:t>
            </w:r>
            <w:r>
              <w:t>ВАЗ</w:t>
            </w:r>
            <w:r w:rsidRPr="003C2C5E">
              <w:rPr>
                <w:lang w:val="en-US"/>
              </w:rPr>
              <w:t>,  LADA  217250, LADA PRIORA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877 380,37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с учетом пенсии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Лазутина Ирина </w:t>
            </w:r>
            <w:r>
              <w:lastRenderedPageBreak/>
              <w:t>Анатольевна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начальник  отдела </w:t>
            </w:r>
            <w:r>
              <w:lastRenderedPageBreak/>
              <w:t>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- 2/3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Дом жилой (безвозмезд</w:t>
            </w:r>
            <w:r>
              <w:lastRenderedPageBreak/>
              <w:t>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305,6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HYND</w:t>
            </w:r>
            <w:r>
              <w:lastRenderedPageBreak/>
              <w:t>AI IX 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778 204,75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участок,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3483/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10580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1058,0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TOYOTA RAV 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166,5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– 1775/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1656,74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Дом жилой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305,6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P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3C2C5E">
              <w:rPr>
                <w:lang w:val="en-US"/>
              </w:rPr>
              <w:t>/</w:t>
            </w:r>
            <w:r>
              <w:t>м</w:t>
            </w:r>
            <w:r w:rsidRPr="003C2C5E">
              <w:rPr>
                <w:lang w:val="en-US"/>
              </w:rPr>
              <w:t>  Toyota Land Cruiser 100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5 929 256,40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 учётом сдачи имущества в аренду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RP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5580/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80852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4495,0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P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3C2C5E">
              <w:rPr>
                <w:lang w:val="en-US"/>
              </w:rPr>
              <w:t>/</w:t>
            </w:r>
            <w:r>
              <w:t>м</w:t>
            </w:r>
            <w:r w:rsidRPr="003C2C5E">
              <w:rPr>
                <w:lang w:val="en-US"/>
              </w:rPr>
              <w:t xml:space="preserve"> HYUNDAI SOLARIS 1.4 GI AT 2011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Pr="003C2C5E" w:rsidRDefault="003C2C5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Pr="003C2C5E" w:rsidRDefault="003C2C5E">
            <w:pPr>
              <w:rPr>
                <w:szCs w:val="24"/>
                <w:lang w:val="en-US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Pr="003C2C5E" w:rsidRDefault="003C2C5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Pr="003C2C5E" w:rsidRDefault="003C2C5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Pr="003C2C5E" w:rsidRDefault="003C2C5E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- 1/2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 средс</w:t>
            </w:r>
            <w:r>
              <w:lastRenderedPageBreak/>
              <w:t>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Прицеп легков</w:t>
            </w:r>
            <w:r>
              <w:lastRenderedPageBreak/>
              <w:t>ой АВ SAZ 8299302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  Иные транс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Снегоход SКANDIC WT 600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rPr>
          <w:trHeight w:val="51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74,7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rPr>
          <w:trHeight w:val="51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Лодка Р2190 СШ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167,20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583,40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Мансурова Светлана Михайловна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ведущий  специалист  отдела обеспечения осуществления закупок управления делами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387 399,95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48 000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Мартьянова Татьяна Ивановна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 отдела документационного обеспечения аппарата Думы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-1/3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LARGUS KS015L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1 063 539,07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 учетом пенсии и дивидендов по акциям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индивидуального домовладения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726,0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20,0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Мотолодка «Прогресс-4»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188 938,36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Двигатель подвесной «Suzuki DF2.5SN0025F 112070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33,80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автоприцеп МЗСАВ17708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Михасёнок Екатерина Александровна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 отдела по связям с общественностью и СМИ аппарата Думы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595 972,95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</w:t>
            </w:r>
            <w:r>
              <w:lastRenderedPageBreak/>
              <w:t>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Михеева Инга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консультант руководителя аппарата Думы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– 1/4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Lada Kalina 11194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406 301,71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48 028,29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Квартира (бессрочное безвозмездное)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85,4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Квартира (бессрочное безвозмездное)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85,4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Митрофанова Наталья Александровна,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руководитель аппарата Думы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31,6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971 062,75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Никулина Любовь Дмитриевна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 отдела бухгалтерского учета и отчетности аппарата Думы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1058,0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910 226,61 с учетом продажи транспортного средства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500,0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- 1/2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69,7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Осянкина Елена Викторовна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 организационного отдела аппарата Думы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дальнейшей эксплуатации дома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274,0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Часть жилого дома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LADA KALINA 11194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667 630,04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rPr>
          <w:trHeight w:val="51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Часть жилого дома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rPr>
          <w:trHeight w:val="51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(безвозмездное пользовани</w:t>
            </w:r>
            <w:r>
              <w:lastRenderedPageBreak/>
              <w:t>е)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563,0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Часть жилого дома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547,0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ММ 381021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24,4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Кладовка с погребом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5,8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Часть жилого дома (безвозмездное пользование)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180 000,0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Часть жилого дома (безвозмезд</w:t>
            </w:r>
            <w:r>
              <w:lastRenderedPageBreak/>
              <w:t>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59,0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Панкратова Ольга Владимировна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Руководитель юридического управления аппарата Думы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Одна комната в квартире (социальный найм)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ВАЗ 21099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1 565 635,65 с учетом продажи недвижимости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Квартира.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Собственные накопления и доход от продажи недвижимости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Одна комната в квартире (социальный найм)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60,</w:t>
            </w:r>
            <w: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Седлецкая Элеонора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начальник отдела муниципальной службы и кадровой политики аппарата Думы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а/мToyota Camry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732 739,11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 капитального строительства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Доля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1/2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P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3C2C5E">
              <w:rPr>
                <w:lang w:val="en-US"/>
              </w:rPr>
              <w:t>/</w:t>
            </w:r>
            <w:r>
              <w:t>м</w:t>
            </w:r>
            <w:r w:rsidRPr="003C2C5E">
              <w:rPr>
                <w:lang w:val="en-US"/>
              </w:rPr>
              <w:t>  Toyota Land Cruiser 200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270 000,0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Гаражный </w:t>
            </w:r>
            <w:r>
              <w:lastRenderedPageBreak/>
              <w:t>бокс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19,</w:t>
            </w: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22,2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 капитального строительства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197,0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а/прицеп 8177-0000010-08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 капитально</w:t>
            </w:r>
            <w:r>
              <w:lastRenderedPageBreak/>
              <w:t>го строительства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197</w:t>
            </w:r>
            <w: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Смирнова Елена Владимировна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заместитель руководителя– начальник отдела правовой экспертизы юридического управления аппарата Думы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700 697,06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Тетервак Наталья Ильинична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консультант заместителя председателя Думы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45,5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579 047,31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45,5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доля </w:t>
            </w:r>
            <w:r>
              <w:lastRenderedPageBreak/>
              <w:t>1/2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45,5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</w:t>
            </w:r>
            <w:r>
              <w:lastRenderedPageBreak/>
              <w:t>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а/м </w:t>
            </w:r>
            <w:r>
              <w:lastRenderedPageBreak/>
              <w:t>Лада Калина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288 233,0</w:t>
            </w:r>
            <w: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Шарафан Евгений Владимирович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заместитель руководителя аппарата Думы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 -  1/3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коллективного пользования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570,0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P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>
              <w:t>а</w:t>
            </w:r>
            <w:r w:rsidRPr="003C2C5E">
              <w:rPr>
                <w:lang w:val="en-US"/>
              </w:rPr>
              <w:t>/</w:t>
            </w:r>
            <w:r>
              <w:t>м</w:t>
            </w:r>
            <w:r w:rsidRPr="003C2C5E">
              <w:rPr>
                <w:lang w:val="en-US"/>
              </w:rPr>
              <w:t xml:space="preserve"> KIA ED (Ceed)</w:t>
            </w:r>
          </w:p>
          <w:p w:rsidR="003C2C5E" w:rsidRP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 w:rsidRPr="003C2C5E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886 146,82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а/прицеп «Пчёлка – 8122012»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  (землепользова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ние) для дальнейшег</w:t>
            </w:r>
            <w:r>
              <w:lastRenderedPageBreak/>
              <w:t>о использования садового участка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590,0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Жилое строение без права регистрации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  участок (земли населенных пунктов для дальнейшего использования садового участка)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542 634,49</w:t>
            </w:r>
          </w:p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 учетом пенсии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31,6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доля  - 2/3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20.5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Жилое строение без права регистрации (дача)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</w:tr>
      <w:tr w:rsidR="003C2C5E" w:rsidTr="003C2C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2C5E" w:rsidRDefault="003C2C5E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2C5E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41EE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C2C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69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2017-07-17T15:04:00Z</dcterms:modified>
</cp:coreProperties>
</file>