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C43A7">
        <w:trPr>
          <w:trHeight w:hRule="exact" w:val="50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4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08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0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38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82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88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96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82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84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08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24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8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3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324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32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3A7" w:rsidRDefault="00F4294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30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3A7" w:rsidRDefault="00F4294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44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43A7" w:rsidRDefault="00F42949">
            <w:pPr>
              <w:pStyle w:val="style1"/>
              <w:jc w:val="center"/>
            </w:pPr>
            <w:r>
              <w:rPr>
                <w:b/>
              </w:rPr>
              <w:t>Отдел этноконфессиональных отношений, Управление дополнительных мер социальной поддержки населения и взаимодействия с общественными объединениями, Департамент социального обеспечения, Мэрия городского округа Тольятти</w:t>
            </w: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44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3A7" w:rsidRDefault="00F42949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148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43A7" w:rsidRDefault="00F4294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70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EMPTYCELLSTYLE"/>
            </w:pP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72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43A7" w:rsidRDefault="00F42949">
            <w:pPr>
              <w:pStyle w:val="style1"/>
            </w:pPr>
            <w:r>
              <w:t>Ушакова Анастасия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3A7" w:rsidRDefault="00FC43A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42949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50,10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4294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42949">
            <w:pPr>
              <w:pStyle w:val="style1"/>
            </w:pPr>
            <w:r>
              <w:t>188 797,01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48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43A7" w:rsidRDefault="00F42949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3A7" w:rsidRDefault="00FC43A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42949">
            <w:pPr>
              <w:pStyle w:val="style1"/>
            </w:pPr>
            <w:r>
              <w:t>СТО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4294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20,80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4294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42949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3A7" w:rsidRDefault="00F42949">
            <w:pPr>
              <w:pStyle w:val="style1"/>
              <w:jc w:val="center"/>
            </w:pPr>
            <w:r>
              <w:t>50,10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4294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42949">
            <w:pPr>
              <w:pStyle w:val="style1"/>
            </w:pPr>
            <w:r>
              <w:t>Toyota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42949">
            <w:pPr>
              <w:pStyle w:val="style1"/>
            </w:pPr>
            <w:r>
              <w:t>1 197 388,00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 w:rsidTr="00F42949">
        <w:trPr>
          <w:trHeight w:hRule="exact" w:val="1064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3A7" w:rsidRDefault="00FC43A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43A7" w:rsidRDefault="00FC43A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3A7" w:rsidRDefault="00FC43A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43A7" w:rsidRDefault="00FC43A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42949">
            <w:pPr>
              <w:pStyle w:val="style1"/>
            </w:pPr>
            <w:r>
              <w:t>Jeep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style1"/>
            </w:pP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  <w:tr w:rsidR="00FC43A7">
        <w:trPr>
          <w:trHeight w:hRule="exact" w:val="20"/>
        </w:trPr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43A7" w:rsidRDefault="00FC43A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130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3240" w:type="dxa"/>
          </w:tcPr>
          <w:p w:rsidR="00FC43A7" w:rsidRDefault="00FC43A7">
            <w:pPr>
              <w:pStyle w:val="EMPTYCELLSTYLE"/>
            </w:pPr>
          </w:p>
        </w:tc>
        <w:tc>
          <w:tcPr>
            <w:tcW w:w="500" w:type="dxa"/>
          </w:tcPr>
          <w:p w:rsidR="00FC43A7" w:rsidRDefault="00FC43A7">
            <w:pPr>
              <w:pStyle w:val="EMPTYCELLSTYLE"/>
            </w:pPr>
          </w:p>
        </w:tc>
      </w:tr>
    </w:tbl>
    <w:p w:rsidR="00607A23" w:rsidRDefault="00607A23"/>
    <w:sectPr w:rsidR="00607A23" w:rsidSect="00FC43A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800"/>
  <w:characterSpacingControl w:val="doNotCompress"/>
  <w:compat/>
  <w:rsids>
    <w:rsidRoot w:val="00FC43A7"/>
    <w:rsid w:val="00607A23"/>
    <w:rsid w:val="007E21E9"/>
    <w:rsid w:val="00F42949"/>
    <w:rsid w:val="00FC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C43A7"/>
    <w:rPr>
      <w:sz w:val="1"/>
    </w:rPr>
  </w:style>
  <w:style w:type="paragraph" w:customStyle="1" w:styleId="style1">
    <w:name w:val="style1"/>
    <w:qFormat/>
    <w:rsid w:val="00FC43A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Анастасия Сергеевна</dc:creator>
  <cp:lastModifiedBy>user</cp:lastModifiedBy>
  <cp:revision>2</cp:revision>
  <dcterms:created xsi:type="dcterms:W3CDTF">2017-05-17T07:57:00Z</dcterms:created>
  <dcterms:modified xsi:type="dcterms:W3CDTF">2017-05-17T07:57:00Z</dcterms:modified>
</cp:coreProperties>
</file>