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A0DD4">
        <w:trPr>
          <w:trHeight w:hRule="exact" w:val="50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08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0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38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82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88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96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82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84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08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24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8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3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324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32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0DD4" w:rsidRDefault="00AA0DD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30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0DD4" w:rsidRDefault="00AA0DD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44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0DD4" w:rsidRDefault="00AA0DD4">
            <w:pPr>
              <w:pStyle w:val="style1"/>
              <w:jc w:val="center"/>
            </w:pPr>
            <w:r>
              <w:rPr>
                <w:b/>
              </w:rPr>
              <w:t>Отдел оформления прав пользования земельными ресурсами, Управление администрирования доходов, приватизации и пользования муниципальным имуществом , Департамент по управлению муниципальным имуществом, Мэрия городского округа Тольятти</w:t>
            </w: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44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0DD4" w:rsidRDefault="00AA0DD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148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0DD4" w:rsidRDefault="00AA0DD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0DD4" w:rsidRDefault="00AA0DD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0DD4" w:rsidRDefault="00AA0DD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70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EMPTYCELLSTYLE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72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AA0DD4" w:rsidRDefault="00AA0DD4">
            <w:pPr>
              <w:pStyle w:val="style1"/>
            </w:pPr>
            <w:r>
              <w:t>Дроботова Анна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49,70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  <w:r>
              <w:t>192 783,14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48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740,00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72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AA0DD4" w:rsidRDefault="00AA0DD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30,90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</w:pPr>
            <w:r>
              <w:t>м/л ПГС-3 1988 г.в.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  <w:r>
              <w:t>2 161 261,42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72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нежилое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133,90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48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48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56,00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48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740,00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72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vAlign w:val="center"/>
          </w:tcPr>
          <w:p w:rsidR="00AA0DD4" w:rsidRDefault="00AA0D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5-комнатная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117,60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36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AA0DD4" w:rsidRDefault="00AA0DD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117,60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36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AA0DD4" w:rsidRDefault="00AA0DD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117,60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36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AA0DD4" w:rsidRDefault="00AA0DD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D4" w:rsidRDefault="00AA0DD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  <w:r>
              <w:t>117,60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0DD4" w:rsidRDefault="00AA0DD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:rsidR="00AA0DD4" w:rsidRDefault="00AA0DD4">
            <w:pPr>
              <w:pStyle w:val="style1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  <w:tr w:rsidR="00AA0DD4">
        <w:trPr>
          <w:trHeight w:hRule="exact" w:val="20"/>
        </w:trPr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0DD4" w:rsidRDefault="00AA0DD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130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3240" w:type="dxa"/>
          </w:tcPr>
          <w:p w:rsidR="00AA0DD4" w:rsidRDefault="00AA0DD4">
            <w:pPr>
              <w:pStyle w:val="EMPTYCELLSTYLE"/>
            </w:pPr>
          </w:p>
        </w:tc>
        <w:tc>
          <w:tcPr>
            <w:tcW w:w="500" w:type="dxa"/>
          </w:tcPr>
          <w:p w:rsidR="00AA0DD4" w:rsidRDefault="00AA0DD4">
            <w:pPr>
              <w:pStyle w:val="EMPTYCELLSTYLE"/>
            </w:pPr>
          </w:p>
        </w:tc>
      </w:tr>
    </w:tbl>
    <w:p w:rsidR="00AA0DD4" w:rsidRDefault="00AA0DD4"/>
    <w:sectPr w:rsidR="00AA0DD4" w:rsidSect="00711AD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800"/>
  <w:characterSpacingControl w:val="doNotCompress"/>
  <w:compat/>
  <w:rsids>
    <w:rsidRoot w:val="00711AD9"/>
    <w:rsid w:val="00242177"/>
    <w:rsid w:val="00360172"/>
    <w:rsid w:val="00505688"/>
    <w:rsid w:val="00663885"/>
    <w:rsid w:val="00711AD9"/>
    <w:rsid w:val="008A66CC"/>
    <w:rsid w:val="00AA0DD4"/>
    <w:rsid w:val="00EC0D4D"/>
    <w:rsid w:val="00F9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6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711AD9"/>
    <w:rPr>
      <w:sz w:val="2"/>
      <w:szCs w:val="20"/>
    </w:rPr>
  </w:style>
  <w:style w:type="paragraph" w:customStyle="1" w:styleId="style1">
    <w:name w:val="style1"/>
    <w:uiPriority w:val="99"/>
    <w:rsid w:val="00711AD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kosachev.vv</dc:creator>
  <cp:lastModifiedBy>user</cp:lastModifiedBy>
  <cp:revision>2</cp:revision>
  <dcterms:created xsi:type="dcterms:W3CDTF">2017-05-10T12:16:00Z</dcterms:created>
  <dcterms:modified xsi:type="dcterms:W3CDTF">2017-05-10T12:16:00Z</dcterms:modified>
</cp:coreProperties>
</file>