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24A" w:rsidRDefault="00615A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СВЕДЕНИЯ </w:t>
      </w:r>
    </w:p>
    <w:p w:rsidR="002A024A" w:rsidRDefault="00615A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о доходах, расходах, об имуществе и обязательствах имущественного</w:t>
      </w:r>
    </w:p>
    <w:p w:rsidR="002A024A" w:rsidRDefault="00615A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характера, представленные муниципальным служащим мэрии городского округа Тольятти</w:t>
      </w:r>
    </w:p>
    <w:p w:rsidR="006947ED" w:rsidRDefault="00615A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правовой департамент</w:t>
      </w:r>
    </w:p>
    <w:p w:rsidR="002A024A" w:rsidRDefault="00615A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(наименование органа местного самоуправления)</w:t>
      </w:r>
    </w:p>
    <w:p w:rsidR="002A024A" w:rsidRDefault="00615A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за отчетный период с 1 января 2016 года по 31 декабря 2016 года и</w:t>
      </w:r>
    </w:p>
    <w:p w:rsidR="002A024A" w:rsidRDefault="00615A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2A024A" w:rsidRDefault="002A02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52" w:type="dxa"/>
        <w:tblCellMar>
          <w:left w:w="10" w:type="dxa"/>
          <w:right w:w="10" w:type="dxa"/>
        </w:tblCellMar>
        <w:tblLook w:val="0000"/>
      </w:tblPr>
      <w:tblGrid>
        <w:gridCol w:w="1902"/>
        <w:gridCol w:w="1027"/>
        <w:gridCol w:w="885"/>
        <w:gridCol w:w="1299"/>
        <w:gridCol w:w="847"/>
        <w:gridCol w:w="1294"/>
        <w:gridCol w:w="771"/>
        <w:gridCol w:w="847"/>
        <w:gridCol w:w="1294"/>
        <w:gridCol w:w="628"/>
        <w:gridCol w:w="857"/>
        <w:gridCol w:w="1656"/>
        <w:gridCol w:w="1335"/>
      </w:tblGrid>
      <w:tr w:rsidR="002A024A">
        <w:trPr>
          <w:trHeight w:val="1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615A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615A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615A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615A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615A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615A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615A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акций (долей участия, паев в уставных (складочных) капиталах организаций)</w:t>
            </w:r>
          </w:p>
        </w:tc>
      </w:tr>
      <w:tr w:rsidR="002A024A">
        <w:trPr>
          <w:trHeight w:val="1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2A024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2A024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615A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615A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615A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615A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615A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615A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615A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615A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615A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2A024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2A024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2A024A">
        <w:trPr>
          <w:trHeight w:val="1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Pr="005808B1" w:rsidRDefault="00615AAC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5808B1">
              <w:rPr>
                <w:rFonts w:ascii="Times New Roman" w:eastAsia="Calibri" w:hAnsi="Times New Roman" w:cs="Times New Roman"/>
                <w:b/>
              </w:rPr>
              <w:t>Белянская С.В.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Pr="00497B4E" w:rsidRDefault="00615A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7B4E">
              <w:rPr>
                <w:rFonts w:ascii="Times New Roman" w:eastAsia="Calibri" w:hAnsi="Times New Roman" w:cs="Times New Roman"/>
              </w:rPr>
              <w:t>ведущий специалист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Pr="00497B4E" w:rsidRDefault="00615A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B4E">
              <w:rPr>
                <w:rFonts w:ascii="Times New Roman" w:eastAsia="Calibri" w:hAnsi="Times New Roman" w:cs="Times New Roman"/>
              </w:rPr>
              <w:t>2х комнатная квартира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Pr="00497B4E" w:rsidRDefault="00615A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B4E">
              <w:rPr>
                <w:rFonts w:ascii="Times New Roman" w:eastAsia="Calibri" w:hAnsi="Times New Roman" w:cs="Times New Roman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Pr="00497B4E" w:rsidRDefault="00615A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497B4E">
              <w:rPr>
                <w:rFonts w:ascii="Times New Roman" w:eastAsia="Calibri" w:hAnsi="Times New Roman" w:cs="Times New Roman"/>
              </w:rPr>
              <w:t>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Pr="00497B4E" w:rsidRDefault="00615AAC" w:rsidP="006947E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7B4E"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DF407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DF407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76,3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DF407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РФ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DF407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2A024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DF407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388188,32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DF407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2A024A">
        <w:trPr>
          <w:trHeight w:val="1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615AAC" w:rsidP="00615AA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Pr="00497B4E" w:rsidRDefault="002A024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Pr="00497B4E" w:rsidRDefault="00615A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7B4E">
              <w:rPr>
                <w:rFonts w:ascii="Times New Roman" w:eastAsia="Calibri" w:hAnsi="Times New Roman" w:cs="Times New Roman"/>
              </w:rPr>
              <w:t>1/2 доля в 3х комнатной кв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Pr="00497B4E" w:rsidRDefault="00615AAC" w:rsidP="00DF407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7B4E">
              <w:rPr>
                <w:rFonts w:ascii="Times New Roman" w:eastAsia="Calibri" w:hAnsi="Times New Roman" w:cs="Times New Roman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Pr="00497B4E" w:rsidRDefault="00615A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7B4E">
              <w:rPr>
                <w:rFonts w:ascii="Times New Roman" w:eastAsia="Calibri" w:hAnsi="Times New Roman" w:cs="Times New Roman"/>
              </w:rPr>
              <w:t>60.1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Pr="00497B4E" w:rsidRDefault="00615AA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7B4E">
              <w:rPr>
                <w:rFonts w:ascii="Times New Roman" w:eastAsia="Calibri" w:hAnsi="Times New Roman" w:cs="Times New Roman"/>
              </w:rPr>
              <w:t>РФ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DF407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DF407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76,3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DF407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РФ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DF407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2A024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DF407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136498,50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DF407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2A024A">
        <w:trPr>
          <w:trHeight w:val="1"/>
        </w:trPr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Pr="005808B1" w:rsidRDefault="00615AAC">
            <w:pPr>
              <w:spacing w:after="0" w:line="240" w:lineRule="auto"/>
              <w:jc w:val="center"/>
            </w:pPr>
            <w:r w:rsidRPr="005808B1">
              <w:rPr>
                <w:rFonts w:ascii="Times New Roman" w:eastAsia="Times New Roman" w:hAnsi="Times New Roman" w:cs="Times New Roman"/>
                <w:b/>
                <w:sz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Pr="005808B1" w:rsidRDefault="002A024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Pr="00615AAC" w:rsidRDefault="002A024A">
            <w:pPr>
              <w:spacing w:after="0" w:line="240" w:lineRule="auto"/>
              <w:rPr>
                <w:rFonts w:ascii="Calibri" w:eastAsia="Calibri" w:hAnsi="Calibri" w:cs="Calibri"/>
                <w:highlight w:val="yellow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Pr="00615AAC" w:rsidRDefault="002A024A">
            <w:pPr>
              <w:spacing w:after="0" w:line="240" w:lineRule="auto"/>
              <w:rPr>
                <w:rFonts w:ascii="Calibri" w:eastAsia="Calibri" w:hAnsi="Calibri" w:cs="Calibri"/>
                <w:highlight w:val="yellow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Pr="00615AAC" w:rsidRDefault="002A024A">
            <w:pPr>
              <w:spacing w:after="0" w:line="240" w:lineRule="auto"/>
              <w:rPr>
                <w:rFonts w:ascii="Calibri" w:eastAsia="Calibri" w:hAnsi="Calibri" w:cs="Calibri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Pr="00615AAC" w:rsidRDefault="002A024A">
            <w:pPr>
              <w:spacing w:after="0" w:line="240" w:lineRule="auto"/>
              <w:rPr>
                <w:rFonts w:ascii="Calibri" w:eastAsia="Calibri" w:hAnsi="Calibri" w:cs="Calibri"/>
                <w:highlight w:val="yellow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DF407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DF407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76,3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DF407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РФ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DF407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2A024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DF407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62" w:type="dxa"/>
              <w:right w:w="62" w:type="dxa"/>
            </w:tcMar>
          </w:tcPr>
          <w:p w:rsidR="002A024A" w:rsidRDefault="00DF407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</w:tbl>
    <w:p w:rsidR="002A024A" w:rsidRDefault="002A02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sectPr w:rsidR="002A024A" w:rsidSect="00615A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2A024A"/>
    <w:rsid w:val="002A024A"/>
    <w:rsid w:val="002E4812"/>
    <w:rsid w:val="00497B4E"/>
    <w:rsid w:val="005808B1"/>
    <w:rsid w:val="005B1048"/>
    <w:rsid w:val="00615AAC"/>
    <w:rsid w:val="006947ED"/>
    <w:rsid w:val="007A1E95"/>
    <w:rsid w:val="009A3661"/>
    <w:rsid w:val="00DF4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Войновский Юрий Николаевич</dc:creator>
  <cp:lastModifiedBy>user</cp:lastModifiedBy>
  <cp:revision>10</cp:revision>
  <dcterms:created xsi:type="dcterms:W3CDTF">2017-05-02T13:59:00Z</dcterms:created>
  <dcterms:modified xsi:type="dcterms:W3CDTF">2017-05-05T09:01:00Z</dcterms:modified>
</cp:coreProperties>
</file>