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C425E">
        <w:trPr>
          <w:trHeight w:hRule="exact" w:val="500"/>
        </w:trPr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4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08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0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38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82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88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96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82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84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08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24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8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3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324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</w:tr>
      <w:tr w:rsidR="00FC425E">
        <w:trPr>
          <w:trHeight w:hRule="exact" w:val="320"/>
        </w:trPr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25E" w:rsidRDefault="00665AE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</w:tr>
      <w:tr w:rsidR="00FC425E">
        <w:trPr>
          <w:trHeight w:hRule="exact" w:val="300"/>
        </w:trPr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25E" w:rsidRDefault="00665AE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</w:tr>
      <w:tr w:rsidR="00FC425E">
        <w:trPr>
          <w:trHeight w:hRule="exact" w:val="440"/>
        </w:trPr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C425E" w:rsidRDefault="00665AED">
            <w:pPr>
              <w:pStyle w:val="style1"/>
              <w:jc w:val="center"/>
            </w:pPr>
            <w:r>
              <w:rPr>
                <w:b/>
              </w:rPr>
              <w:t>Отдел этноконфессиональных отношений, Управление дополнительных мер социальной поддержки населения и взаимодействия с общественными объединениями, Департамент социального обеспечения, Мэрия городского округа Тольятти</w:t>
            </w:r>
          </w:p>
        </w:tc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</w:tr>
      <w:tr w:rsidR="00FC425E">
        <w:trPr>
          <w:trHeight w:hRule="exact" w:val="440"/>
        </w:trPr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25E" w:rsidRDefault="00665AED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</w:tr>
      <w:tr w:rsidR="00FC425E">
        <w:trPr>
          <w:trHeight w:hRule="exact" w:val="1480"/>
        </w:trPr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C425E" w:rsidRDefault="00665AE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</w:tr>
      <w:tr w:rsidR="00FC425E">
        <w:trPr>
          <w:trHeight w:hRule="exact" w:val="700"/>
        </w:trPr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EMPTYCELLSTYLE"/>
            </w:pPr>
          </w:p>
        </w:tc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</w:tr>
      <w:tr w:rsidR="00FC425E">
        <w:trPr>
          <w:trHeight w:hRule="exact" w:val="720"/>
        </w:trPr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C425E" w:rsidRDefault="00665AED">
            <w:pPr>
              <w:pStyle w:val="style1"/>
            </w:pPr>
            <w:r>
              <w:t>Белоусова Ольга Арнольдовна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665AED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425E" w:rsidRDefault="00665AE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100,40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665AE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25E" w:rsidRDefault="00FC42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425E" w:rsidRDefault="00665AED">
            <w:pPr>
              <w:pStyle w:val="style1"/>
            </w:pPr>
            <w:r>
              <w:t>321 807,52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</w:tr>
      <w:tr w:rsidR="00FC425E">
        <w:trPr>
          <w:trHeight w:hRule="exact" w:val="720"/>
        </w:trPr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25E" w:rsidRDefault="00FC42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25E" w:rsidRDefault="00FC42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665AED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67,60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665AE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25E" w:rsidRDefault="00FC42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</w:tr>
      <w:tr w:rsidR="00FC425E">
        <w:trPr>
          <w:trHeight w:hRule="exact" w:val="720"/>
        </w:trPr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25E" w:rsidRDefault="00FC42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25E" w:rsidRDefault="00FC42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665AED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81,10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665AE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25E" w:rsidRDefault="00FC42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</w:tr>
      <w:tr w:rsidR="00FC425E">
        <w:trPr>
          <w:trHeight w:hRule="exact" w:val="480"/>
        </w:trPr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C425E" w:rsidRDefault="00665AED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25E" w:rsidRDefault="00FC425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665AED">
            <w:pPr>
              <w:pStyle w:val="style1"/>
            </w:pPr>
            <w:r>
              <w:t>гараж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425E" w:rsidRDefault="00665AE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17,00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665AE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25E" w:rsidRDefault="00FC42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425E" w:rsidRDefault="00665AED">
            <w:pPr>
              <w:pStyle w:val="style1"/>
            </w:pPr>
            <w:r>
              <w:t>Субару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425E" w:rsidRDefault="00665AED">
            <w:pPr>
              <w:pStyle w:val="style1"/>
            </w:pPr>
            <w:r>
              <w:t>225 366,49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</w:tr>
      <w:tr w:rsidR="00FC425E">
        <w:trPr>
          <w:trHeight w:hRule="exact" w:val="1860"/>
        </w:trPr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25E" w:rsidRDefault="00FC42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25E" w:rsidRDefault="00FC42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665AED">
            <w:pPr>
              <w:pStyle w:val="style1"/>
            </w:pPr>
            <w:r>
              <w:t>Земельный участок, предоставленный под гаражное строительство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20,82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665AE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25E" w:rsidRDefault="00FC42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</w:tr>
      <w:tr w:rsidR="00FC425E">
        <w:trPr>
          <w:trHeight w:hRule="exact" w:val="720"/>
        </w:trPr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25E" w:rsidRDefault="00FC42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25E" w:rsidRDefault="00FC42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665AED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67,60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665AE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25E" w:rsidRDefault="00FC42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</w:tr>
      <w:tr w:rsidR="00FC425E">
        <w:trPr>
          <w:trHeight w:hRule="exact" w:val="720"/>
        </w:trPr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25E" w:rsidRDefault="00FC42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25E" w:rsidRDefault="00FC42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665AED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665AE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25E" w:rsidRDefault="00665AED">
            <w:pPr>
              <w:pStyle w:val="style1"/>
              <w:jc w:val="center"/>
            </w:pPr>
            <w:r>
              <w:t>72,80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665AE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25E" w:rsidRDefault="00FC42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</w:pPr>
          </w:p>
        </w:tc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</w:tr>
      <w:tr w:rsidR="00FC425E">
        <w:trPr>
          <w:trHeight w:hRule="exact" w:val="20"/>
        </w:trPr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25E" w:rsidRDefault="00FC425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130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3240" w:type="dxa"/>
          </w:tcPr>
          <w:p w:rsidR="00FC425E" w:rsidRDefault="00FC425E">
            <w:pPr>
              <w:pStyle w:val="EMPTYCELLSTYLE"/>
            </w:pPr>
          </w:p>
        </w:tc>
        <w:tc>
          <w:tcPr>
            <w:tcW w:w="500" w:type="dxa"/>
          </w:tcPr>
          <w:p w:rsidR="00FC425E" w:rsidRDefault="00FC425E">
            <w:pPr>
              <w:pStyle w:val="EMPTYCELLSTYLE"/>
            </w:pPr>
          </w:p>
        </w:tc>
      </w:tr>
    </w:tbl>
    <w:p w:rsidR="006A23DC" w:rsidRDefault="006A23DC"/>
    <w:sectPr w:rsidR="006A23DC" w:rsidSect="00FC425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FC425E"/>
    <w:rsid w:val="00016FC8"/>
    <w:rsid w:val="00665AED"/>
    <w:rsid w:val="006A23DC"/>
    <w:rsid w:val="00FC4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C425E"/>
    <w:rPr>
      <w:sz w:val="1"/>
    </w:rPr>
  </w:style>
  <w:style w:type="paragraph" w:customStyle="1" w:styleId="style1">
    <w:name w:val="style1"/>
    <w:qFormat/>
    <w:rsid w:val="00FC425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1522</Characters>
  <Application>Microsoft Office Word</Application>
  <DocSecurity>0</DocSecurity>
  <Lines>12</Lines>
  <Paragraphs>3</Paragraphs>
  <ScaleCrop>false</ScaleCrop>
  <Company>home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Войновский Юрий Николаевич</dc:creator>
  <cp:lastModifiedBy>user</cp:lastModifiedBy>
  <cp:revision>2</cp:revision>
  <dcterms:created xsi:type="dcterms:W3CDTF">2017-05-02T14:02:00Z</dcterms:created>
  <dcterms:modified xsi:type="dcterms:W3CDTF">2017-05-02T14:02:00Z</dcterms:modified>
</cp:coreProperties>
</file>