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91FA6">
        <w:trPr>
          <w:trHeight w:hRule="exact" w:val="50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08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0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38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82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88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96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82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84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08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E91FA6" w:rsidRDefault="00E91FA6">
            <w:pPr>
              <w:pStyle w:val="EMPTYCELLSTYLE"/>
            </w:pPr>
          </w:p>
        </w:tc>
        <w:tc>
          <w:tcPr>
            <w:tcW w:w="13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324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32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59676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30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59676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28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91FA6" w:rsidRDefault="00596763">
            <w:pPr>
              <w:pStyle w:val="style1"/>
              <w:jc w:val="center"/>
            </w:pPr>
            <w:r>
              <w:rPr>
                <w:b/>
              </w:rPr>
              <w:t>Департамент градостроительной деятельности, Мэрия городского округа Тольятти</w:t>
            </w: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44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596763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148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91FA6" w:rsidRDefault="0059676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bookmarkStart w:id="0" w:name="_GoBack"/>
        <w:bookmarkEnd w:id="0"/>
      </w:tr>
      <w:tr w:rsidR="00E91FA6">
        <w:trPr>
          <w:trHeight w:hRule="exact" w:val="70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EMPTYCELLSTYLE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94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</w:pPr>
            <w:r>
              <w:t>Арзамасцев Сергей Евгеньевич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Руководитель департамента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садовое строение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72,80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</w:pPr>
            <w:r>
              <w:t>JEEP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</w:pPr>
            <w:r>
              <w:t>803 594,40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48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садовый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511,00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48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садовый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72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нежилое помещение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2365,30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36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124,10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48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31,00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72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124,10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Садовый 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511,00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</w:pPr>
            <w:r>
              <w:t>LAND ROVER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</w:pPr>
            <w:r>
              <w:t>108 000,09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72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41,60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садовый 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48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садовое строение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72,80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72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124,10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Садовый 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511,00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72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Садовый 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500"/>
        </w:trPr>
        <w:tc>
          <w:tcPr>
            <w:tcW w:w="500" w:type="dxa"/>
          </w:tcPr>
          <w:p w:rsidR="00E91FA6" w:rsidRDefault="00E91FA6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08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0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38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82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88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96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82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84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08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24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8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3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324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148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91FA6" w:rsidRDefault="0059676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70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EMPTYCELLSTYLE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48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Садовое строение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72,80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72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124,10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Садовый 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511,00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596763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72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Садовый 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48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1FA6" w:rsidRDefault="00E91F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садовое строение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1FA6" w:rsidRDefault="00596763">
            <w:pPr>
              <w:pStyle w:val="style1"/>
              <w:jc w:val="center"/>
            </w:pPr>
            <w:r>
              <w:t>72,80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1FA6" w:rsidRDefault="0059676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  <w:tr w:rsidR="00E91FA6">
        <w:trPr>
          <w:trHeight w:hRule="exact" w:val="20"/>
        </w:trPr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FA6" w:rsidRDefault="00E91FA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130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3240" w:type="dxa"/>
          </w:tcPr>
          <w:p w:rsidR="00E91FA6" w:rsidRDefault="00E91FA6">
            <w:pPr>
              <w:pStyle w:val="EMPTYCELLSTYLE"/>
            </w:pPr>
          </w:p>
        </w:tc>
        <w:tc>
          <w:tcPr>
            <w:tcW w:w="500" w:type="dxa"/>
          </w:tcPr>
          <w:p w:rsidR="00E91FA6" w:rsidRDefault="00E91FA6">
            <w:pPr>
              <w:pStyle w:val="EMPTYCELLSTYLE"/>
            </w:pPr>
          </w:p>
        </w:tc>
      </w:tr>
    </w:tbl>
    <w:p w:rsidR="00596763" w:rsidRDefault="00596763"/>
    <w:sectPr w:rsidR="00596763" w:rsidSect="00A4685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E91FA6"/>
    <w:rsid w:val="00596763"/>
    <w:rsid w:val="00696577"/>
    <w:rsid w:val="00797EEC"/>
    <w:rsid w:val="00A4685F"/>
    <w:rsid w:val="00E91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4685F"/>
    <w:rPr>
      <w:sz w:val="1"/>
    </w:rPr>
  </w:style>
  <w:style w:type="paragraph" w:customStyle="1" w:styleId="style1">
    <w:name w:val="style1"/>
    <w:qFormat/>
    <w:rsid w:val="00A468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Арзамасцев Сергей Евгеньевич</dc:creator>
  <cp:lastModifiedBy>user</cp:lastModifiedBy>
  <cp:revision>2</cp:revision>
  <dcterms:created xsi:type="dcterms:W3CDTF">2017-05-02T14:03:00Z</dcterms:created>
  <dcterms:modified xsi:type="dcterms:W3CDTF">2017-05-02T14:03:00Z</dcterms:modified>
</cp:coreProperties>
</file>