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182" w:rsidRDefault="00FF5182" w:rsidP="00FF518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</w:t>
      </w:r>
      <w:r>
        <w:rPr>
          <w:sz w:val="28"/>
          <w:szCs w:val="28"/>
        </w:rPr>
        <w:t xml:space="preserve"> государственных (муниципальных) учреждений</w:t>
      </w:r>
      <w:r>
        <w:rPr>
          <w:bCs/>
          <w:color w:val="000000"/>
          <w:sz w:val="28"/>
          <w:szCs w:val="28"/>
        </w:rPr>
        <w:t xml:space="preserve"> и членов их семей </w:t>
      </w:r>
    </w:p>
    <w:p w:rsidR="00FF5182" w:rsidRDefault="00FF5182" w:rsidP="00FF518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FF5182" w:rsidRDefault="00FF5182" w:rsidP="00FF5182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14505" w:type="dxa"/>
        <w:tblInd w:w="567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24"/>
        <w:gridCol w:w="3163"/>
        <w:gridCol w:w="567"/>
        <w:gridCol w:w="489"/>
        <w:gridCol w:w="2848"/>
        <w:gridCol w:w="3546"/>
      </w:tblGrid>
      <w:tr w:rsidR="00FF5182" w:rsidTr="00D64107">
        <w:trPr>
          <w:trHeight w:val="1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Численность руководителей,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182" w:rsidRDefault="00FF5182" w:rsidP="00D64107">
            <w:pPr>
              <w:rPr>
                <w:bCs/>
                <w:color w:val="000000"/>
                <w:sz w:val="26"/>
                <w:szCs w:val="26"/>
              </w:rPr>
            </w:pPr>
          </w:p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об имуществе и обязательствах имущественного характера и членах их семей</w:t>
            </w:r>
          </w:p>
        </w:tc>
      </w:tr>
      <w:tr w:rsidR="00FF5182" w:rsidTr="00D6410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</w:tr>
      <w:tr w:rsidR="00FF5182" w:rsidTr="00D64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A71109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МБУК «ДК им. Гагарина»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RPr="00914015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Pr="00914015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Орехова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511463,11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FF5182" w:rsidRPr="0073611E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HYNDAI </w:t>
            </w:r>
            <w:r>
              <w:rPr>
                <w:sz w:val="28"/>
                <w:szCs w:val="28"/>
              </w:rPr>
              <w:t>130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Pr="00914015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F5182" w:rsidRPr="00914015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F5182" w:rsidRPr="00914015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</w:tr>
      <w:tr w:rsidR="00FF5182" w:rsidRPr="00914015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Орехов </w:t>
            </w:r>
            <w:proofErr w:type="gramStart"/>
            <w:r>
              <w:rPr>
                <w:sz w:val="28"/>
                <w:szCs w:val="28"/>
              </w:rPr>
              <w:t>Данил  Валерьевич</w:t>
            </w:r>
            <w:proofErr w:type="gramEnd"/>
          </w:p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Безвозмездное пользование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МБУК «ДК машиностроителей»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RPr="00914015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392216,11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дома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EE6B2F" w:rsidRDefault="00FF5182" w:rsidP="00D641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914015" w:rsidRDefault="00FF5182" w:rsidP="00D641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914015" w:rsidRDefault="00FF5182" w:rsidP="00D641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Pr="00914015" w:rsidRDefault="00FF5182" w:rsidP="00D6410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FF5182" w:rsidRPr="00914015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Палкина Эвелина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дома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МБУК «</w:t>
      </w:r>
      <w:proofErr w:type="spellStart"/>
      <w:r>
        <w:rPr>
          <w:sz w:val="28"/>
          <w:szCs w:val="28"/>
        </w:rPr>
        <w:t>ДКим.Маяковского</w:t>
      </w:r>
      <w:proofErr w:type="spellEnd"/>
      <w:r>
        <w:rPr>
          <w:sz w:val="28"/>
          <w:szCs w:val="28"/>
        </w:rPr>
        <w:t>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RPr="00914015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Pr="00914015" w:rsidRDefault="00FF5182" w:rsidP="00D641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Вищунова</w:t>
            </w:r>
            <w:proofErr w:type="spellEnd"/>
            <w:r>
              <w:rPr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304796,36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 w:rsidRPr="00CA18CA">
              <w:rPr>
                <w:sz w:val="28"/>
                <w:szCs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 w:rsidRPr="00CA18CA">
              <w:rPr>
                <w:sz w:val="28"/>
                <w:szCs w:val="28"/>
              </w:rP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 w:rsidRPr="00CA18CA">
              <w:rPr>
                <w:sz w:val="28"/>
                <w:szCs w:val="28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>
              <w:rPr>
                <w:sz w:val="28"/>
                <w:szCs w:val="28"/>
              </w:rPr>
              <w:t>53,5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r>
              <w:rPr>
                <w:sz w:val="28"/>
                <w:szCs w:val="28"/>
              </w:rPr>
              <w:t>Россия</w:t>
            </w:r>
          </w:p>
        </w:tc>
      </w:tr>
    </w:tbl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МБУК ЦБС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Елена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360848,12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105,2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F5182" w:rsidRDefault="00FF5182" w:rsidP="00FF5182"/>
    <w:p w:rsidR="00FF5182" w:rsidRDefault="00FF5182" w:rsidP="00FF5182"/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редактора МБУ СМИ «Каменск-ТР»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Вера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524886,67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rPr>
          <w:sz w:val="28"/>
          <w:szCs w:val="28"/>
        </w:rPr>
      </w:pPr>
    </w:p>
    <w:p w:rsidR="00FF5182" w:rsidRDefault="00FF5182" w:rsidP="00FF5182"/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МБОУ ДОД «ДШИ им. </w:t>
      </w:r>
      <w:proofErr w:type="spellStart"/>
      <w:r>
        <w:rPr>
          <w:sz w:val="28"/>
          <w:szCs w:val="28"/>
        </w:rPr>
        <w:t>Я.Д.Минченкова</w:t>
      </w:r>
      <w:proofErr w:type="spellEnd"/>
      <w:r>
        <w:rPr>
          <w:sz w:val="28"/>
          <w:szCs w:val="28"/>
        </w:rPr>
        <w:t>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Белгородцева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476733,52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ГАЗ 274712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F5182" w:rsidRDefault="00FF5182" w:rsidP="00FF5182"/>
    <w:p w:rsidR="00FF5182" w:rsidRDefault="00FF5182" w:rsidP="00FF5182">
      <w:pPr>
        <w:jc w:val="center"/>
        <w:rPr>
          <w:sz w:val="28"/>
          <w:szCs w:val="28"/>
        </w:rPr>
      </w:pPr>
    </w:p>
    <w:p w:rsidR="00FF5182" w:rsidRDefault="00FF5182" w:rsidP="00FF5182"/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МБОУ ДОД «ДМШ» и членов его семьи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Титовская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588816,07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FF5182" w:rsidRDefault="00FF5182" w:rsidP="00FF5182"/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FF5182" w:rsidRDefault="00FF5182" w:rsidP="00FF518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МБУК «ДК железнодорожников»» и членов его семьи4</w:t>
      </w:r>
    </w:p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годовой доход за 2016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182" w:rsidRDefault="00FF5182" w:rsidP="00D6410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располо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  <w:proofErr w:type="gramEnd"/>
          </w:p>
        </w:tc>
      </w:tr>
    </w:tbl>
    <w:p w:rsidR="00FF5182" w:rsidRDefault="00FF5182" w:rsidP="00FF5182">
      <w:pPr>
        <w:spacing w:line="220" w:lineRule="auto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Голенская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Варфаламеевна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757833,51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F5182" w:rsidTr="00D64107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82" w:rsidRDefault="00FF5182" w:rsidP="00D64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154595,76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</w:p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82" w:rsidRDefault="00FF5182" w:rsidP="00D641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F5182" w:rsidRDefault="00FF5182" w:rsidP="00FF5182"/>
    <w:p w:rsidR="007704C8" w:rsidRDefault="007704C8">
      <w:bookmarkStart w:id="0" w:name="_GoBack"/>
      <w:bookmarkEnd w:id="0"/>
    </w:p>
    <w:sectPr w:rsidR="007704C8" w:rsidSect="00FF51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82"/>
    <w:rsid w:val="007704C8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42E8-05CF-4EF7-8EE0-21DD2F5B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Гуркин</dc:creator>
  <cp:keywords/>
  <dc:description/>
  <cp:lastModifiedBy>Гуркин</cp:lastModifiedBy>
  <cp:revision>1</cp:revision>
  <dcterms:created xsi:type="dcterms:W3CDTF">2017-05-03T14:41:00Z</dcterms:created>
  <dcterms:modified xsi:type="dcterms:W3CDTF">2017-05-03T14:42:00Z</dcterms:modified>
</cp:coreProperties>
</file>