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411"/>
        <w:gridCol w:w="1512"/>
        <w:gridCol w:w="898"/>
        <w:gridCol w:w="850"/>
        <w:gridCol w:w="816"/>
        <w:gridCol w:w="1056"/>
        <w:gridCol w:w="1954"/>
        <w:gridCol w:w="1234"/>
        <w:gridCol w:w="672"/>
        <w:gridCol w:w="1282"/>
        <w:gridCol w:w="1651"/>
      </w:tblGrid>
      <w:tr w:rsidR="00D61C5D" w:rsidRPr="007D2B3C" w:rsidTr="007D2B3C">
        <w:trPr>
          <w:trHeight w:hRule="exact" w:val="3341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Фамилия,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приобретенн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ого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7D2B3C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7D2B3C" w:rsidTr="007D2B3C">
        <w:trPr>
          <w:trHeight w:hRule="exact" w:val="1934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щад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ь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7D2B3C" w:rsidTr="007D2B3C">
        <w:trPr>
          <w:trHeight w:hRule="exact" w:val="82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Щелкина Наталья Викторовна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МВЦ «Отчина»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253023,9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44,70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39,90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1101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  <w:tr w:rsidR="00D61C5D" w:rsidRPr="007D2B3C" w:rsidTr="007D2B3C">
        <w:trPr>
          <w:trHeight w:hRule="exact" w:val="141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292124,9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39,90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1101,0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DAEWOO NEXIA (2006 )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44,70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  <w:tr w:rsidR="00D61C5D" w:rsidRPr="007D2B3C" w:rsidTr="00924449">
        <w:trPr>
          <w:trHeight w:hRule="exact" w:val="112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Сын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Щелкин Федор Николаевич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39,90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1101,0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44,70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  <w:tr w:rsidR="00D61C5D" w:rsidRPr="007D2B3C" w:rsidTr="00924449">
        <w:trPr>
          <w:trHeight w:hRule="exact" w:val="98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 xml:space="preserve">Сын </w:t>
            </w:r>
          </w:p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11pt0pt"/>
                <w:rFonts w:eastAsia="Courier New"/>
                <w:sz w:val="20"/>
                <w:szCs w:val="20"/>
              </w:rPr>
              <w:t>Щелкин Павел Николаевич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39,90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1101,0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44,70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</w:tbl>
    <w:p w:rsidR="00D61C5D" w:rsidRDefault="00D61C5D"/>
    <w:tbl>
      <w:tblPr>
        <w:tblW w:w="151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1411"/>
        <w:gridCol w:w="1512"/>
        <w:gridCol w:w="898"/>
        <w:gridCol w:w="1566"/>
        <w:gridCol w:w="992"/>
        <w:gridCol w:w="1056"/>
        <w:gridCol w:w="1954"/>
        <w:gridCol w:w="1419"/>
        <w:gridCol w:w="672"/>
        <w:gridCol w:w="1282"/>
        <w:gridCol w:w="1066"/>
      </w:tblGrid>
      <w:tr w:rsidR="00D61C5D" w:rsidRPr="00CD75E2" w:rsidTr="00580210">
        <w:trPr>
          <w:trHeight w:hRule="exact" w:val="3341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lastRenderedPageBreak/>
              <w:t>Фамилия,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приобретенн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ого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CD75E2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CD75E2" w:rsidTr="00580210">
        <w:trPr>
          <w:trHeight w:hRule="exact" w:val="1934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щад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ь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(кв.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CD75E2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CD75E2" w:rsidTr="00580210">
        <w:trPr>
          <w:trHeight w:hRule="exact" w:val="125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Шагарова Татьяна Аркадьевна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802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МОУ ДО «ДХШ»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545789,13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Садовый участок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76,10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965,0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600,0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CD75E2" w:rsidTr="00580210">
        <w:trPr>
          <w:trHeight w:hRule="exact" w:val="238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129456,14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Садовый участок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76,10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965,0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600,0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41,1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802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10">
              <w:rPr>
                <w:rFonts w:ascii="Times New Roman" w:hAnsi="Times New Roman" w:cs="Times New Roman"/>
                <w:sz w:val="20"/>
                <w:szCs w:val="20"/>
              </w:rPr>
              <w:t>MAZDA 3</w:t>
            </w:r>
          </w:p>
          <w:p w:rsidR="00D61C5D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D66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6D66">
              <w:rPr>
                <w:rFonts w:ascii="Times New Roman" w:hAnsi="Times New Roman" w:cs="Times New Roman"/>
                <w:sz w:val="20"/>
                <w:szCs w:val="20"/>
              </w:rPr>
              <w:t xml:space="preserve"> FH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D66">
              <w:rPr>
                <w:rFonts w:ascii="Times New Roman" w:hAnsi="Times New Roman" w:cs="Times New Roman"/>
                <w:sz w:val="20"/>
                <w:szCs w:val="20"/>
              </w:rPr>
              <w:t>ШМИТЦ полуприцеп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</w:tbl>
    <w:p w:rsidR="00D61C5D" w:rsidRDefault="00D61C5D"/>
    <w:tbl>
      <w:tblPr>
        <w:tblW w:w="150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411"/>
        <w:gridCol w:w="1512"/>
        <w:gridCol w:w="898"/>
        <w:gridCol w:w="850"/>
        <w:gridCol w:w="816"/>
        <w:gridCol w:w="1056"/>
        <w:gridCol w:w="1954"/>
        <w:gridCol w:w="1234"/>
        <w:gridCol w:w="672"/>
        <w:gridCol w:w="1282"/>
        <w:gridCol w:w="1651"/>
      </w:tblGrid>
      <w:tr w:rsidR="00D61C5D" w:rsidRPr="00CD75E2" w:rsidTr="005A257C">
        <w:trPr>
          <w:trHeight w:hRule="exact" w:val="3341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lastRenderedPageBreak/>
              <w:t>Фамилия,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приобретенн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ого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CD75E2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CD75E2" w:rsidTr="005A257C">
        <w:trPr>
          <w:trHeight w:hRule="exact" w:val="1934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щад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ь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(кв.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CD75E2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CD75E2" w:rsidTr="00CD75E2">
        <w:trPr>
          <w:trHeight w:hRule="exact" w:val="82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Ракова Надежда Ивановна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Директор МУК «Ковернинская ЦБС»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318210,56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58,60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1137,0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  <w:tr w:rsidR="00D61C5D" w:rsidRPr="00CD75E2" w:rsidTr="00CD75E2">
        <w:trPr>
          <w:trHeight w:hRule="exact" w:val="170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26031,95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58,60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1137,0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</w:tbl>
    <w:p w:rsidR="00D61C5D" w:rsidRDefault="00D61C5D"/>
    <w:tbl>
      <w:tblPr>
        <w:tblW w:w="146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411"/>
        <w:gridCol w:w="1512"/>
        <w:gridCol w:w="898"/>
        <w:gridCol w:w="850"/>
        <w:gridCol w:w="816"/>
        <w:gridCol w:w="1056"/>
        <w:gridCol w:w="970"/>
        <w:gridCol w:w="1559"/>
        <w:gridCol w:w="892"/>
        <w:gridCol w:w="1282"/>
        <w:gridCol w:w="1651"/>
      </w:tblGrid>
      <w:tr w:rsidR="00D61C5D" w:rsidRPr="007D2B3C" w:rsidTr="00946DDA">
        <w:trPr>
          <w:trHeight w:hRule="exact" w:val="3341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lastRenderedPageBreak/>
              <w:t>Фамилия,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приобретенн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ого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7D2B3C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7D2B3C" w:rsidTr="00946DDA">
        <w:trPr>
          <w:trHeight w:hRule="exact" w:val="1934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щад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ь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7D2B3C" w:rsidTr="005253BF">
        <w:trPr>
          <w:trHeight w:hRule="exact" w:val="110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Перов Олег Владимирович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A4C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МУК Ковернинская ЦКС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236272,0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83,80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7D2B3C" w:rsidTr="005253BF">
        <w:trPr>
          <w:trHeight w:hRule="exact" w:val="110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A4C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338122,21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37,7</w:t>
            </w:r>
          </w:p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42,0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195AE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195AE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</w:tbl>
    <w:p w:rsidR="00D61C5D" w:rsidRDefault="00D61C5D"/>
    <w:tbl>
      <w:tblPr>
        <w:tblW w:w="146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411"/>
        <w:gridCol w:w="1512"/>
        <w:gridCol w:w="898"/>
        <w:gridCol w:w="850"/>
        <w:gridCol w:w="816"/>
        <w:gridCol w:w="1056"/>
        <w:gridCol w:w="970"/>
        <w:gridCol w:w="1559"/>
        <w:gridCol w:w="892"/>
        <w:gridCol w:w="1282"/>
        <w:gridCol w:w="1651"/>
      </w:tblGrid>
      <w:tr w:rsidR="00D61C5D" w:rsidRPr="007D2B3C" w:rsidTr="00946DDA">
        <w:trPr>
          <w:trHeight w:hRule="exact" w:val="3341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lastRenderedPageBreak/>
              <w:t>Фамилия,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приобретенн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ого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7D2B3C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7D2B3C" w:rsidTr="00946DDA">
        <w:trPr>
          <w:trHeight w:hRule="exact" w:val="1934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щад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ь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7D2B3C" w:rsidTr="00946DDA">
        <w:trPr>
          <w:trHeight w:hRule="exact" w:val="110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Колпакиди Елена Юрьевна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</w:t>
            </w: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МОУ ДО «ДМШ»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345753,59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83,20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971,0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  <w:tr w:rsidR="00D61C5D" w:rsidRPr="007D2B3C" w:rsidTr="00946DDA">
        <w:trPr>
          <w:trHeight w:hRule="exact" w:val="98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Сын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83,20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971,0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</w:tbl>
    <w:p w:rsidR="00D61C5D" w:rsidRDefault="00D61C5D"/>
    <w:p w:rsidR="00D61C5D" w:rsidRDefault="00D61C5D"/>
    <w:tbl>
      <w:tblPr>
        <w:tblW w:w="150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985"/>
        <w:gridCol w:w="1276"/>
        <w:gridCol w:w="850"/>
        <w:gridCol w:w="851"/>
        <w:gridCol w:w="850"/>
        <w:gridCol w:w="1134"/>
        <w:gridCol w:w="1843"/>
        <w:gridCol w:w="942"/>
        <w:gridCol w:w="672"/>
        <w:gridCol w:w="1282"/>
        <w:gridCol w:w="1651"/>
      </w:tblGrid>
      <w:tr w:rsidR="00D61C5D" w:rsidRPr="004D4F7B" w:rsidTr="00DC4232">
        <w:trPr>
          <w:trHeight w:hRule="exact" w:val="243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lastRenderedPageBreak/>
              <w:t>Фамилия,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имя,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отчество(1)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Деклар</w:t>
            </w:r>
            <w:r>
              <w:rPr>
                <w:rStyle w:val="11pt0pt"/>
                <w:rFonts w:eastAsia="Courier New"/>
                <w:sz w:val="28"/>
                <w:szCs w:val="28"/>
              </w:rPr>
              <w:t>ированный годовой доход за 2016</w:t>
            </w:r>
            <w:r w:rsidRPr="004D4F7B">
              <w:rPr>
                <w:rStyle w:val="11pt0pt"/>
                <w:rFonts w:eastAsia="Courier New"/>
                <w:sz w:val="28"/>
                <w:szCs w:val="28"/>
              </w:rPr>
              <w:t>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приобретенн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ого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имущества,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источники)</w:t>
            </w:r>
            <w:r w:rsidRPr="004D4F7B">
              <w:rPr>
                <w:rStyle w:val="11pt0pt"/>
                <w:rFonts w:eastAsia="Courier New"/>
                <w:sz w:val="28"/>
                <w:szCs w:val="28"/>
                <w:vertAlign w:val="superscript"/>
              </w:rPr>
              <w:t>1</w:t>
            </w:r>
          </w:p>
        </w:tc>
      </w:tr>
      <w:tr w:rsidR="00D61C5D" w:rsidRPr="004D4F7B" w:rsidTr="00DC4232">
        <w:trPr>
          <w:trHeight w:hRule="exact" w:val="1934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Доход за отчетный период (вкл. пенсии, пособия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Доход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от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прода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жи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имущ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Вид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объек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тов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недви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жимо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сти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Площ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адь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(кв.м.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Страна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располо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-жения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Транспортные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средства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Вид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объектов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недвижи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мости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Пло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щад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ь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(кв.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Страна</w:t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располо</w:t>
            </w:r>
            <w:r w:rsidRPr="004D4F7B">
              <w:rPr>
                <w:rStyle w:val="11pt0pt"/>
                <w:rFonts w:eastAsia="Courier New"/>
                <w:sz w:val="28"/>
                <w:szCs w:val="28"/>
              </w:rPr>
              <w:softHyphen/>
            </w:r>
          </w:p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жения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5D" w:rsidRPr="004D4F7B" w:rsidTr="00DC4232">
        <w:trPr>
          <w:trHeight w:hRule="exact" w:val="372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Цветкова</w:t>
            </w:r>
          </w:p>
          <w:p w:rsidR="00D61C5D" w:rsidRPr="004D4F7B" w:rsidRDefault="00D61C5D" w:rsidP="004D4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Ольга</w:t>
            </w:r>
          </w:p>
          <w:p w:rsidR="00D61C5D" w:rsidRPr="004D4F7B" w:rsidRDefault="00D61C5D" w:rsidP="004D4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Заведующий отд</w:t>
            </w:r>
            <w:r>
              <w:rPr>
                <w:rStyle w:val="11pt0pt"/>
                <w:rFonts w:eastAsia="Courier New"/>
                <w:sz w:val="28"/>
                <w:szCs w:val="28"/>
              </w:rPr>
              <w:t>елом культуры и кино Администрации</w:t>
            </w:r>
          </w:p>
          <w:p w:rsidR="00D61C5D" w:rsidRPr="004D4F7B" w:rsidRDefault="00D61C5D" w:rsidP="004D4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Ковернинского</w:t>
            </w:r>
          </w:p>
          <w:p w:rsidR="00D61C5D" w:rsidRPr="004D4F7B" w:rsidRDefault="00D61C5D" w:rsidP="004D4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pt0pt"/>
                <w:rFonts w:eastAsia="Courier New"/>
                <w:sz w:val="28"/>
                <w:szCs w:val="28"/>
              </w:rPr>
              <w:t>муниципального района Нижегородск</w:t>
            </w:r>
            <w:r w:rsidRPr="004D4F7B">
              <w:rPr>
                <w:rStyle w:val="11pt0pt"/>
                <w:rFonts w:eastAsia="Courier New"/>
                <w:sz w:val="28"/>
                <w:szCs w:val="28"/>
              </w:rPr>
              <w:t>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575556,29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Getz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дом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63,6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</w:tr>
      <w:tr w:rsidR="00D61C5D" w:rsidRPr="004D4F7B" w:rsidTr="00DC4232">
        <w:trPr>
          <w:trHeight w:hRule="exact" w:val="31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дом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63,6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4D4F7B" w:rsidRDefault="00D61C5D" w:rsidP="004D4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F7B">
              <w:rPr>
                <w:rStyle w:val="11pt0pt"/>
                <w:rFonts w:eastAsia="Courier New"/>
                <w:sz w:val="28"/>
                <w:szCs w:val="28"/>
              </w:rPr>
              <w:t>нет</w:t>
            </w:r>
          </w:p>
        </w:tc>
      </w:tr>
    </w:tbl>
    <w:p w:rsidR="00D61C5D" w:rsidRDefault="00D61C5D"/>
    <w:tbl>
      <w:tblPr>
        <w:tblW w:w="150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411"/>
        <w:gridCol w:w="1512"/>
        <w:gridCol w:w="898"/>
        <w:gridCol w:w="850"/>
        <w:gridCol w:w="816"/>
        <w:gridCol w:w="1056"/>
        <w:gridCol w:w="1954"/>
        <w:gridCol w:w="1234"/>
        <w:gridCol w:w="901"/>
        <w:gridCol w:w="1053"/>
        <w:gridCol w:w="1651"/>
      </w:tblGrid>
      <w:tr w:rsidR="00D61C5D" w:rsidRPr="007D2B3C" w:rsidTr="00BC7825">
        <w:trPr>
          <w:trHeight w:hRule="exact" w:val="861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Фамилия,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Декла</w:t>
            </w:r>
            <w:r>
              <w:rPr>
                <w:rStyle w:val="11pt0pt"/>
                <w:rFonts w:eastAsia="Courier New"/>
                <w:sz w:val="20"/>
                <w:szCs w:val="20"/>
              </w:rPr>
              <w:t>рированный годовой доход за 2016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 xml:space="preserve">Сведения об источниках получения 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lastRenderedPageBreak/>
              <w:t>средств, за счет которых совершена сделка (вид</w:t>
            </w:r>
          </w:p>
          <w:p w:rsidR="00D61C5D" w:rsidRPr="007D2B3C" w:rsidRDefault="00D61C5D" w:rsidP="007079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приобретенного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7D2B3C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7D2B3C" w:rsidTr="0070790A">
        <w:trPr>
          <w:trHeight w:hRule="exact" w:val="1698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7D2B3C" w:rsidRDefault="00D61C5D" w:rsidP="007223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07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7D2B3C" w:rsidRDefault="00D61C5D" w:rsidP="00707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щадь</w:t>
            </w:r>
          </w:p>
          <w:p w:rsidR="00D61C5D" w:rsidRPr="007D2B3C" w:rsidRDefault="00D61C5D" w:rsidP="00707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7D2B3C" w:rsidTr="0070790A">
        <w:trPr>
          <w:trHeight w:hRule="exact" w:val="82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Щелкина Наталья Викторовна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МВЦ «Отчина»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237602,15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  <w:tr w:rsidR="00D61C5D" w:rsidRPr="007D2B3C" w:rsidTr="0070790A">
        <w:trPr>
          <w:trHeight w:hRule="exact" w:val="127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Щелкин Николай Федорович</w:t>
            </w:r>
          </w:p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279169,22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C5D" w:rsidRPr="007D2B3C" w:rsidRDefault="00D61C5D" w:rsidP="007223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BC">
              <w:rPr>
                <w:rFonts w:ascii="Times New Roman" w:hAnsi="Times New Roman" w:cs="Times New Roman"/>
                <w:sz w:val="20"/>
                <w:szCs w:val="20"/>
              </w:rPr>
              <w:t>DAEWOO NEXIA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0790A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0A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  <w:tr w:rsidR="00D61C5D" w:rsidRPr="007D2B3C" w:rsidTr="0070790A">
        <w:trPr>
          <w:trHeight w:hRule="exact" w:val="84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 xml:space="preserve">Сын 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Щелкин Федор Николаевич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223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D61C5D" w:rsidRPr="007D2B3C" w:rsidRDefault="00D61C5D" w:rsidP="007223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BC78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</w:tc>
      </w:tr>
    </w:tbl>
    <w:p w:rsidR="00D61C5D" w:rsidRDefault="00D61C5D"/>
    <w:tbl>
      <w:tblPr>
        <w:tblW w:w="151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1411"/>
        <w:gridCol w:w="1512"/>
        <w:gridCol w:w="898"/>
        <w:gridCol w:w="1566"/>
        <w:gridCol w:w="992"/>
        <w:gridCol w:w="1056"/>
        <w:gridCol w:w="1954"/>
        <w:gridCol w:w="1419"/>
        <w:gridCol w:w="672"/>
        <w:gridCol w:w="1282"/>
        <w:gridCol w:w="1066"/>
      </w:tblGrid>
      <w:tr w:rsidR="00D61C5D" w:rsidRPr="00CD75E2" w:rsidTr="00580210">
        <w:trPr>
          <w:trHeight w:hRule="exact" w:val="3341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Фамилия,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приобретенн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ого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CD75E2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CD75E2" w:rsidTr="00580210">
        <w:trPr>
          <w:trHeight w:hRule="exact" w:val="1934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щад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ь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(кв.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CD75E2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CD75E2" w:rsidTr="00580210">
        <w:trPr>
          <w:trHeight w:hRule="exact" w:val="125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Шагарова Татьяна Аркадьевна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802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МОУ ДО «ДХШ»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592063,11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Садовый участок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76,10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965,0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600,0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CD75E2" w:rsidTr="00580210">
        <w:trPr>
          <w:trHeight w:hRule="exact" w:val="238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331390,76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Садовый участок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76,10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965,0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600,0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41,1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802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210">
              <w:rPr>
                <w:rFonts w:ascii="Times New Roman" w:hAnsi="Times New Roman" w:cs="Times New Roman"/>
                <w:sz w:val="20"/>
                <w:szCs w:val="20"/>
              </w:rPr>
              <w:t>MAZDA 3</w:t>
            </w:r>
          </w:p>
          <w:p w:rsidR="00D61C5D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D66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6D66">
              <w:rPr>
                <w:rFonts w:ascii="Times New Roman" w:hAnsi="Times New Roman" w:cs="Times New Roman"/>
                <w:sz w:val="20"/>
                <w:szCs w:val="20"/>
              </w:rPr>
              <w:t>FH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D66">
              <w:rPr>
                <w:rFonts w:ascii="Times New Roman" w:hAnsi="Times New Roman" w:cs="Times New Roman"/>
                <w:sz w:val="20"/>
                <w:szCs w:val="20"/>
              </w:rPr>
              <w:t>ШМИТЦ полуприцеп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</w:tbl>
    <w:p w:rsidR="00D61C5D" w:rsidRDefault="00D61C5D"/>
    <w:tbl>
      <w:tblPr>
        <w:tblW w:w="150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411"/>
        <w:gridCol w:w="1512"/>
        <w:gridCol w:w="898"/>
        <w:gridCol w:w="850"/>
        <w:gridCol w:w="816"/>
        <w:gridCol w:w="1056"/>
        <w:gridCol w:w="1954"/>
        <w:gridCol w:w="1234"/>
        <w:gridCol w:w="672"/>
        <w:gridCol w:w="1282"/>
        <w:gridCol w:w="1651"/>
      </w:tblGrid>
      <w:tr w:rsidR="00D61C5D" w:rsidRPr="00CD75E2" w:rsidTr="005A257C">
        <w:trPr>
          <w:trHeight w:hRule="exact" w:val="3341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Фамилия,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приобретенн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ого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CD75E2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CD75E2" w:rsidTr="005A257C">
        <w:trPr>
          <w:trHeight w:hRule="exact" w:val="1934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щад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ь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(кв.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CD75E2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CD75E2" w:rsidTr="00CD75E2">
        <w:trPr>
          <w:trHeight w:hRule="exact" w:val="82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Ракова Надежда Ивановна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Директор МУК «Ковернинская ЦБС»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346052,81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58,60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1137,0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  <w:tr w:rsidR="00D61C5D" w:rsidRPr="00CD75E2" w:rsidTr="00CD75E2">
        <w:trPr>
          <w:trHeight w:hRule="exact" w:val="170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114072,21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58,60</w:t>
            </w:r>
          </w:p>
          <w:p w:rsidR="00D61C5D" w:rsidRPr="00CD75E2" w:rsidRDefault="00D61C5D" w:rsidP="005A257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1137,0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CD75E2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5E2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</w:tbl>
    <w:p w:rsidR="00D61C5D" w:rsidRDefault="00D61C5D"/>
    <w:tbl>
      <w:tblPr>
        <w:tblW w:w="146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411"/>
        <w:gridCol w:w="1512"/>
        <w:gridCol w:w="898"/>
        <w:gridCol w:w="850"/>
        <w:gridCol w:w="816"/>
        <w:gridCol w:w="1056"/>
        <w:gridCol w:w="970"/>
        <w:gridCol w:w="1559"/>
        <w:gridCol w:w="892"/>
        <w:gridCol w:w="1282"/>
        <w:gridCol w:w="1651"/>
      </w:tblGrid>
      <w:tr w:rsidR="00D61C5D" w:rsidRPr="007D2B3C" w:rsidTr="00946DDA">
        <w:trPr>
          <w:trHeight w:hRule="exact" w:val="3341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Фамилия,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имя,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отчество(1)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3183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Style w:val="11pt0pt"/>
                <w:rFonts w:eastAsia="Courier New"/>
                <w:sz w:val="20"/>
                <w:szCs w:val="20"/>
              </w:rPr>
              <w:t>6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приобретенн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ого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имущества,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источники)</w:t>
            </w:r>
            <w:r w:rsidRPr="007D2B3C">
              <w:rPr>
                <w:rStyle w:val="11pt0pt"/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D61C5D" w:rsidRPr="007D2B3C" w:rsidTr="00946DDA">
        <w:trPr>
          <w:trHeight w:hRule="exact" w:val="1934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Доход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прода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имущ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жимо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Площ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адь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(кв.м.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-жения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(3)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Транспортные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Вид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объектов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недвижи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Пло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щад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ь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(кв.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Страна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располо</w:t>
            </w:r>
            <w:r w:rsidRPr="007D2B3C">
              <w:rPr>
                <w:rStyle w:val="11pt0pt"/>
                <w:rFonts w:eastAsia="Courier New"/>
                <w:sz w:val="20"/>
                <w:szCs w:val="20"/>
              </w:rPr>
              <w:softHyphen/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жения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7D2B3C" w:rsidTr="005253BF">
        <w:trPr>
          <w:trHeight w:hRule="exact" w:val="110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Перов Олег Владимирович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A4C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МУК Ковернинская ЦКС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280043,17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72,0 </w:t>
            </w:r>
          </w:p>
          <w:p w:rsidR="00D61C5D" w:rsidRPr="007D2B3C" w:rsidRDefault="00D61C5D" w:rsidP="0073183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C5D" w:rsidRPr="007D2B3C" w:rsidTr="0073183F">
        <w:trPr>
          <w:trHeight w:hRule="exact" w:val="268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D61C5D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Перова Надежда Васильевна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A4C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Зав. сектором казначейства финансового управления администрации Ковернинского муниципального района Нижегородской области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367711,29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5A25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B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Квартира</w:t>
            </w:r>
          </w:p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37,7</w:t>
            </w:r>
          </w:p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42,0</w:t>
            </w:r>
          </w:p>
          <w:p w:rsidR="00D61C5D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C5D" w:rsidRPr="007D2B3C" w:rsidRDefault="00D61C5D" w:rsidP="00195AE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  <w:p w:rsidR="00D61C5D" w:rsidRPr="007D2B3C" w:rsidRDefault="00D61C5D" w:rsidP="00195AE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 w:rsidRPr="007D2B3C">
              <w:rPr>
                <w:rStyle w:val="11pt0pt"/>
                <w:rFonts w:eastAsia="Courier New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C5D" w:rsidRPr="007D2B3C" w:rsidRDefault="00D61C5D" w:rsidP="007D2B3C">
            <w:pPr>
              <w:pStyle w:val="a8"/>
              <w:jc w:val="center"/>
              <w:rPr>
                <w:rStyle w:val="11pt0pt"/>
                <w:rFonts w:eastAsia="Courier New"/>
                <w:sz w:val="20"/>
                <w:szCs w:val="20"/>
              </w:rPr>
            </w:pPr>
            <w:r>
              <w:rPr>
                <w:rStyle w:val="11pt0pt"/>
                <w:rFonts w:eastAsia="Courier New"/>
                <w:sz w:val="20"/>
                <w:szCs w:val="20"/>
              </w:rPr>
              <w:t>нет</w:t>
            </w:r>
          </w:p>
        </w:tc>
      </w:tr>
    </w:tbl>
    <w:p w:rsidR="00D61C5D" w:rsidRDefault="00D61C5D"/>
    <w:p w:rsidR="0097184D" w:rsidRPr="00807380" w:rsidRDefault="0097184D" w:rsidP="00807380"/>
    <w:sectPr w:rsidR="0097184D" w:rsidRPr="00807380" w:rsidSect="00BC58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72B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61C5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pt0pt">
    <w:name w:val="Основной текст + 11 pt;Интервал 0 pt"/>
    <w:basedOn w:val="a0"/>
    <w:rsid w:val="00D61C5D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paragraph" w:styleId="a8">
    <w:name w:val="No Spacing"/>
    <w:uiPriority w:val="1"/>
    <w:qFormat/>
    <w:rsid w:val="00D61C5D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2017-07-05T15:06:00Z</dcterms:modified>
</cp:coreProperties>
</file>