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27" w:rsidRDefault="003E4EF6" w:rsidP="00727D27">
      <w:pPr>
        <w:spacing w:after="0"/>
        <w:jc w:val="center"/>
        <w:rPr>
          <w:b/>
        </w:rPr>
      </w:pPr>
      <w:r>
        <w:rPr>
          <w:b/>
        </w:rPr>
        <w:t>Уточненные с</w:t>
      </w:r>
      <w:r w:rsidR="00727D27">
        <w:rPr>
          <w:b/>
        </w:rPr>
        <w:t>ведения о доходах,расходах,об имуществе и обязательствах имущественного характера,предоставленные за 2016 год</w:t>
      </w:r>
    </w:p>
    <w:p w:rsidR="00727D27" w:rsidRDefault="00727D27" w:rsidP="00727D27">
      <w:pPr>
        <w:spacing w:after="0"/>
        <w:jc w:val="center"/>
        <w:rPr>
          <w:b/>
        </w:rPr>
      </w:pPr>
      <w:r>
        <w:rPr>
          <w:b/>
        </w:rPr>
        <w:t xml:space="preserve">  лицами замещающими муниципальные должности, в том числе  депутатами, осуществляющими свои полномочия </w:t>
      </w:r>
    </w:p>
    <w:p w:rsidR="00727D27" w:rsidRDefault="00727D27" w:rsidP="00727D27">
      <w:pPr>
        <w:spacing w:after="0"/>
        <w:jc w:val="center"/>
        <w:rPr>
          <w:b/>
        </w:rPr>
      </w:pPr>
      <w:r>
        <w:rPr>
          <w:b/>
        </w:rPr>
        <w:t>как на постоянной, так и непостоянной основе и главы администрации  Большемурашкинского муниципального района Нижегородской области</w:t>
      </w:r>
    </w:p>
    <w:tbl>
      <w:tblPr>
        <w:tblStyle w:val="a3"/>
        <w:tblW w:w="15920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1556"/>
        <w:gridCol w:w="1727"/>
        <w:gridCol w:w="1483"/>
        <w:gridCol w:w="1108"/>
        <w:gridCol w:w="1697"/>
        <w:gridCol w:w="1083"/>
        <w:gridCol w:w="1093"/>
        <w:gridCol w:w="1276"/>
        <w:gridCol w:w="1559"/>
        <w:gridCol w:w="1134"/>
        <w:gridCol w:w="851"/>
        <w:gridCol w:w="1353"/>
      </w:tblGrid>
      <w:tr w:rsidR="00727D27" w:rsidTr="003E4EF6">
        <w:trPr>
          <w:trHeight w:val="82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2016г. (руб)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 находящегося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источниках</w:t>
            </w:r>
          </w:p>
        </w:tc>
      </w:tr>
      <w:tr w:rsidR="00727D27" w:rsidTr="003E4EF6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ные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</w:t>
            </w:r>
          </w:p>
          <w:p w:rsidR="00727D27" w:rsidRDefault="00727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727D27" w:rsidTr="003E4EF6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27" w:rsidRDefault="00727D27">
            <w:pPr>
              <w:rPr>
                <w:sz w:val="20"/>
                <w:szCs w:val="20"/>
              </w:rPr>
            </w:pPr>
          </w:p>
        </w:tc>
      </w:tr>
      <w:tr w:rsidR="003E4EF6" w:rsidTr="003E4EF6">
        <w:tc>
          <w:tcPr>
            <w:tcW w:w="1556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727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собрания, директор МКОУ «Большемурашкинская коррекционная школа-интернат»</w:t>
            </w:r>
          </w:p>
        </w:tc>
        <w:tc>
          <w:tcPr>
            <w:tcW w:w="1483" w:type="dxa"/>
            <w:hideMark/>
          </w:tcPr>
          <w:p w:rsidR="003E4EF6" w:rsidRDefault="003E4EF6" w:rsidP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8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697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(общая долевая собственность)</w:t>
            </w:r>
          </w:p>
        </w:tc>
        <w:tc>
          <w:tcPr>
            <w:tcW w:w="1083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709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2)103,5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1093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3E4EF6" w:rsidRDefault="003E4EF6"/>
        </w:tc>
        <w:tc>
          <w:tcPr>
            <w:tcW w:w="1559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1452,91</w:t>
            </w:r>
          </w:p>
        </w:tc>
        <w:tc>
          <w:tcPr>
            <w:tcW w:w="851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совершались</w:t>
            </w:r>
          </w:p>
        </w:tc>
      </w:tr>
      <w:tr w:rsidR="003E4EF6" w:rsidTr="003E4EF6">
        <w:tc>
          <w:tcPr>
            <w:tcW w:w="1556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7" w:type="dxa"/>
          </w:tcPr>
          <w:p w:rsidR="003E4EF6" w:rsidRDefault="003E4EF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185784,72</w:t>
            </w:r>
          </w:p>
        </w:tc>
        <w:tc>
          <w:tcPr>
            <w:tcW w:w="1108" w:type="dxa"/>
            <w:hideMark/>
          </w:tcPr>
          <w:p w:rsidR="003E4EF6" w:rsidRDefault="003E4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имеет</w:t>
            </w:r>
          </w:p>
        </w:tc>
        <w:tc>
          <w:tcPr>
            <w:tcW w:w="1697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1452,91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103,51</w:t>
            </w:r>
          </w:p>
        </w:tc>
        <w:tc>
          <w:tcPr>
            <w:tcW w:w="1093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E4EF6" w:rsidRDefault="003E4E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Astra(A-H/NB</w:t>
            </w:r>
          </w:p>
        </w:tc>
        <w:tc>
          <w:tcPr>
            <w:tcW w:w="1559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(общая долевая собственность)</w:t>
            </w:r>
          </w:p>
        </w:tc>
        <w:tc>
          <w:tcPr>
            <w:tcW w:w="1134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709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851" w:type="dxa"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  <w:p w:rsidR="003E4EF6" w:rsidRDefault="003E4EF6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hideMark/>
          </w:tcPr>
          <w:p w:rsidR="003E4EF6" w:rsidRDefault="003E4E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</w:t>
            </w:r>
          </w:p>
          <w:p w:rsidR="003E4EF6" w:rsidRDefault="003E4EF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совершались</w:t>
            </w:r>
          </w:p>
        </w:tc>
      </w:tr>
    </w:tbl>
    <w:p w:rsidR="00E914A0" w:rsidRDefault="003E4EF6" w:rsidP="00727D27">
      <w:bookmarkStart w:id="0" w:name="_GoBack"/>
      <w:bookmarkEnd w:id="0"/>
    </w:p>
    <w:sectPr w:rsidR="00E914A0" w:rsidSect="00727D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27"/>
    <w:rsid w:val="00092219"/>
    <w:rsid w:val="003E4EF6"/>
    <w:rsid w:val="0049581F"/>
    <w:rsid w:val="0072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2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D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2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D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2017-05-29T12:18:00Z</dcterms:created>
  <dcterms:modified xsi:type="dcterms:W3CDTF">2017-05-29T12:24:00Z</dcterms:modified>
</cp:coreProperties>
</file>