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57" w:rsidRPr="00F70A9C" w:rsidRDefault="00A0785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A9C">
        <w:rPr>
          <w:sz w:val="28"/>
        </w:rPr>
        <w:t>Сведения о доходах, расходах,</w:t>
      </w:r>
      <w:r>
        <w:rPr>
          <w:sz w:val="28"/>
        </w:rPr>
        <w:t xml:space="preserve"> </w:t>
      </w:r>
      <w:r w:rsidRPr="00F70A9C">
        <w:rPr>
          <w:sz w:val="28"/>
        </w:rPr>
        <w:t>об имуществе и обязательствах имущественного характера</w:t>
      </w:r>
    </w:p>
    <w:p w:rsidR="00A07857" w:rsidRPr="00F70A9C" w:rsidRDefault="00A0785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A9C">
        <w:rPr>
          <w:sz w:val="28"/>
        </w:rPr>
        <w:t>за период с 1 января 2016 г. по 31 декабря 2016 г.</w:t>
      </w:r>
    </w:p>
    <w:p w:rsidR="00A07857" w:rsidRDefault="00A07857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903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2"/>
        <w:gridCol w:w="1767"/>
        <w:gridCol w:w="1751"/>
        <w:gridCol w:w="1134"/>
        <w:gridCol w:w="1134"/>
        <w:gridCol w:w="992"/>
        <w:gridCol w:w="851"/>
        <w:gridCol w:w="1417"/>
        <w:gridCol w:w="992"/>
        <w:gridCol w:w="993"/>
        <w:gridCol w:w="1842"/>
        <w:gridCol w:w="1560"/>
        <w:gridCol w:w="1128"/>
      </w:tblGrid>
      <w:tr w:rsidR="00A07857" w:rsidRPr="004F504B" w:rsidTr="00F70A9C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04B">
              <w:rPr>
                <w:sz w:val="20"/>
                <w:szCs w:val="20"/>
              </w:rPr>
              <w:t>N 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Транспортные</w:t>
            </w:r>
          </w:p>
          <w:p w:rsidR="00A07857" w:rsidRDefault="00A07857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средства</w:t>
            </w:r>
          </w:p>
          <w:p w:rsidR="00A07857" w:rsidRPr="004F504B" w:rsidRDefault="00A07857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rPr>
                <w:sz w:val="16"/>
                <w:szCs w:val="16"/>
              </w:rPr>
            </w:pPr>
          </w:p>
          <w:p w:rsidR="00A07857" w:rsidRPr="004F504B" w:rsidRDefault="00A0785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Декларированный </w:t>
            </w:r>
          </w:p>
          <w:p w:rsidR="00A07857" w:rsidRPr="004F504B" w:rsidRDefault="00A0785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годовой доход </w:t>
            </w:r>
            <w:hyperlink r:id="rId5" w:history="1">
              <w:r w:rsidRPr="004F504B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4F504B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Default="00A0785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Сведения об источниках </w:t>
            </w:r>
          </w:p>
          <w:p w:rsidR="00A07857" w:rsidRDefault="00A0785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получения средств, </w:t>
            </w:r>
          </w:p>
          <w:p w:rsidR="00A07857" w:rsidRDefault="00A0785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за счет которых </w:t>
            </w:r>
          </w:p>
          <w:p w:rsidR="00A07857" w:rsidRDefault="00A0785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совершена сделка </w:t>
            </w:r>
            <w:hyperlink r:id="rId6" w:history="1">
              <w:r w:rsidRPr="004F504B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4F504B">
              <w:rPr>
                <w:sz w:val="16"/>
                <w:szCs w:val="16"/>
              </w:rPr>
              <w:t xml:space="preserve"> </w:t>
            </w:r>
          </w:p>
          <w:p w:rsidR="00A07857" w:rsidRDefault="00A0785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(вид приобретенного </w:t>
            </w:r>
          </w:p>
          <w:p w:rsidR="00A07857" w:rsidRPr="004F504B" w:rsidRDefault="00A0785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имущества, источники</w:t>
            </w:r>
          </w:p>
        </w:tc>
      </w:tr>
      <w:tr w:rsidR="00A07857" w:rsidRPr="004F504B" w:rsidTr="00F70A9C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Площадь</w:t>
            </w:r>
          </w:p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площадь </w:t>
            </w:r>
          </w:p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7857" w:rsidRPr="004F504B" w:rsidTr="00F70A9C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>
            <w:pPr>
              <w:widowControl w:val="0"/>
              <w:autoSpaceDE w:val="0"/>
              <w:autoSpaceDN w:val="0"/>
              <w:adjustRightInd w:val="0"/>
            </w:pPr>
            <w:r w:rsidRPr="00F70A9C"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>
            <w:pPr>
              <w:widowControl w:val="0"/>
              <w:autoSpaceDE w:val="0"/>
              <w:autoSpaceDN w:val="0"/>
              <w:adjustRightInd w:val="0"/>
              <w:jc w:val="both"/>
            </w:pPr>
            <w:r w:rsidRPr="00F70A9C">
              <w:t>Плотников</w:t>
            </w:r>
          </w:p>
          <w:p w:rsidR="00A07857" w:rsidRPr="00F70A9C" w:rsidRDefault="00A07857">
            <w:pPr>
              <w:widowControl w:val="0"/>
              <w:autoSpaceDE w:val="0"/>
              <w:autoSpaceDN w:val="0"/>
              <w:adjustRightInd w:val="0"/>
              <w:jc w:val="both"/>
            </w:pPr>
            <w:r w:rsidRPr="00F70A9C">
              <w:t>Александр Леонидович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F70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F70A9C">
              <w:t>Глава муниципального образования «</w:t>
            </w:r>
            <w:r>
              <w:t>О</w:t>
            </w:r>
            <w:r w:rsidRPr="00F70A9C">
              <w:t xml:space="preserve">ршанский муниципальный район»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F70A9C">
            <w:pPr>
              <w:widowControl w:val="0"/>
              <w:autoSpaceDE w:val="0"/>
              <w:autoSpaceDN w:val="0"/>
              <w:adjustRightInd w:val="0"/>
            </w:pPr>
            <w:r w:rsidRPr="00F70A9C">
              <w:t>Земельный участок</w:t>
            </w:r>
          </w:p>
          <w:p w:rsidR="00A07857" w:rsidRPr="00F70A9C" w:rsidRDefault="00A07857" w:rsidP="00F70A9C">
            <w:pPr>
              <w:widowControl w:val="0"/>
              <w:autoSpaceDE w:val="0"/>
              <w:autoSpaceDN w:val="0"/>
              <w:adjustRightInd w:val="0"/>
            </w:pPr>
          </w:p>
          <w:p w:rsidR="00A07857" w:rsidRPr="00F70A9C" w:rsidRDefault="00A07857" w:rsidP="00F70A9C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A07857" w:rsidRPr="00F70A9C" w:rsidRDefault="00A07857" w:rsidP="00F70A9C">
            <w:pPr>
              <w:widowControl w:val="0"/>
              <w:autoSpaceDE w:val="0"/>
              <w:autoSpaceDN w:val="0"/>
              <w:adjustRightInd w:val="0"/>
            </w:pPr>
          </w:p>
          <w:p w:rsidR="00A07857" w:rsidRPr="00F70A9C" w:rsidRDefault="00A07857" w:rsidP="00F70A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A9C">
              <w:t>индивидуальная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A9C">
              <w:t>индивидуальная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F70A9C">
              <w:t>00,0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138,9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A9C">
              <w:t>Россия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A9C">
              <w:t>Россия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A9C">
              <w:t>Квартира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67,9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28,0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A9C">
              <w:t>Россия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A9C">
              <w:t>Россия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F70A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A9C">
              <w:t xml:space="preserve">Автомобиль легковой </w:t>
            </w:r>
            <w:r>
              <w:t>ГАЗ-31029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1198495,03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4F504B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07857" w:rsidRPr="004F504B" w:rsidTr="00F70A9C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>
            <w:pPr>
              <w:widowControl w:val="0"/>
              <w:autoSpaceDE w:val="0"/>
              <w:autoSpaceDN w:val="0"/>
              <w:adjustRightInd w:val="0"/>
            </w:pPr>
            <w:r w:rsidRPr="00F70A9C">
              <w:t>Супруг</w:t>
            </w:r>
            <w:r>
              <w:t>а</w:t>
            </w:r>
            <w:r w:rsidRPr="00F70A9C"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F70A9C">
            <w:pPr>
              <w:widowControl w:val="0"/>
              <w:autoSpaceDE w:val="0"/>
              <w:autoSpaceDN w:val="0"/>
              <w:adjustRightInd w:val="0"/>
            </w:pPr>
            <w:r w:rsidRPr="00F70A9C">
              <w:t>Земельный участок</w:t>
            </w:r>
          </w:p>
          <w:p w:rsidR="00A07857" w:rsidRPr="00F70A9C" w:rsidRDefault="00A07857" w:rsidP="00F70A9C">
            <w:pPr>
              <w:widowControl w:val="0"/>
              <w:autoSpaceDE w:val="0"/>
              <w:autoSpaceDN w:val="0"/>
              <w:adjustRightInd w:val="0"/>
            </w:pPr>
          </w:p>
          <w:p w:rsidR="00A07857" w:rsidRPr="00F70A9C" w:rsidRDefault="00A07857" w:rsidP="00F70A9C">
            <w:pPr>
              <w:widowControl w:val="0"/>
              <w:autoSpaceDE w:val="0"/>
              <w:autoSpaceDN w:val="0"/>
              <w:adjustRightInd w:val="0"/>
            </w:pPr>
            <w:r w:rsidRPr="00F70A9C">
              <w:t>Квартира</w:t>
            </w:r>
          </w:p>
          <w:p w:rsidR="00A07857" w:rsidRPr="00F70A9C" w:rsidRDefault="00A07857" w:rsidP="00F70A9C">
            <w:pPr>
              <w:widowControl w:val="0"/>
              <w:autoSpaceDE w:val="0"/>
              <w:autoSpaceDN w:val="0"/>
              <w:adjustRightInd w:val="0"/>
            </w:pPr>
          </w:p>
          <w:p w:rsidR="00A07857" w:rsidRPr="00F70A9C" w:rsidRDefault="00A07857" w:rsidP="00F70A9C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A9C">
              <w:lastRenderedPageBreak/>
              <w:t>индивидуальная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долевая </w:t>
            </w:r>
            <w:r>
              <w:lastRenderedPageBreak/>
              <w:t>1/2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A9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28,0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67,9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F70A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28,0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A9C">
              <w:lastRenderedPageBreak/>
              <w:t>Россия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A9C">
              <w:lastRenderedPageBreak/>
              <w:t>Россия</w:t>
            </w: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A9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Мотоцикл Урал-М-67-36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F70A9C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107649,48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512D31" w:rsidRDefault="00A0785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A07857" w:rsidRDefault="00A07857" w:rsidP="00231239">
      <w:pPr>
        <w:widowControl w:val="0"/>
        <w:autoSpaceDE w:val="0"/>
        <w:autoSpaceDN w:val="0"/>
        <w:adjustRightInd w:val="0"/>
      </w:pPr>
    </w:p>
    <w:p w:rsidR="00A07857" w:rsidRDefault="00A07857">
      <w:pPr>
        <w:spacing w:after="0" w:line="240" w:lineRule="auto"/>
      </w:pPr>
      <w:r>
        <w:br w:type="page"/>
      </w:r>
    </w:p>
    <w:tbl>
      <w:tblPr>
        <w:tblStyle w:val="aa"/>
        <w:tblW w:w="16444" w:type="dxa"/>
        <w:tblInd w:w="-885" w:type="dxa"/>
        <w:tblLayout w:type="fixed"/>
        <w:tblLook w:val="04A0"/>
      </w:tblPr>
      <w:tblGrid>
        <w:gridCol w:w="540"/>
        <w:gridCol w:w="1587"/>
        <w:gridCol w:w="1843"/>
        <w:gridCol w:w="1418"/>
        <w:gridCol w:w="992"/>
        <w:gridCol w:w="850"/>
        <w:gridCol w:w="993"/>
        <w:gridCol w:w="1559"/>
        <w:gridCol w:w="850"/>
        <w:gridCol w:w="1134"/>
        <w:gridCol w:w="1559"/>
        <w:gridCol w:w="1418"/>
        <w:gridCol w:w="1701"/>
      </w:tblGrid>
      <w:tr w:rsidR="00A07857" w:rsidRPr="001A1D4A" w:rsidTr="00B1098D">
        <w:trPr>
          <w:trHeight w:val="604"/>
        </w:trPr>
        <w:tc>
          <w:tcPr>
            <w:tcW w:w="16444" w:type="dxa"/>
            <w:gridSpan w:val="13"/>
          </w:tcPr>
          <w:p w:rsidR="00A07857" w:rsidRDefault="00A07857" w:rsidP="008948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муниципальных служащих администрации муниципального образования «Оршанский муниципальный район» </w:t>
            </w:r>
          </w:p>
          <w:p w:rsidR="00A07857" w:rsidRPr="002F1D64" w:rsidRDefault="00A07857" w:rsidP="009E51C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>за период с 1 января 201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</w:t>
            </w:r>
          </w:p>
        </w:tc>
      </w:tr>
      <w:tr w:rsidR="00A07857" w:rsidRPr="001A1D4A" w:rsidTr="00B1098D">
        <w:tc>
          <w:tcPr>
            <w:tcW w:w="540" w:type="dxa"/>
            <w:vMerge w:val="restart"/>
          </w:tcPr>
          <w:p w:rsidR="00A07857" w:rsidRPr="001A1D4A" w:rsidRDefault="00A07857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№</w:t>
            </w:r>
          </w:p>
          <w:p w:rsidR="00A07857" w:rsidRPr="001A1D4A" w:rsidRDefault="00A07857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87" w:type="dxa"/>
            <w:vMerge w:val="restart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  <w:vMerge w:val="restart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07857" w:rsidRPr="0033072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D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A07857" w:rsidRPr="001A1D4A" w:rsidTr="001025B1">
        <w:trPr>
          <w:cantSplit/>
          <w:trHeight w:val="1134"/>
        </w:trPr>
        <w:tc>
          <w:tcPr>
            <w:tcW w:w="540" w:type="dxa"/>
            <w:vMerge/>
          </w:tcPr>
          <w:p w:rsidR="00A07857" w:rsidRPr="001A1D4A" w:rsidRDefault="00A07857" w:rsidP="008948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7857" w:rsidRPr="001A1D4A" w:rsidRDefault="00A07857" w:rsidP="00E43798">
            <w:pPr>
              <w:ind w:left="-81" w:right="-7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850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559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Безденежных Леонид Николаевич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418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CA7085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  <w:r w:rsidRPr="00CA7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 сооружение, нежилое, 1-этажное</w:t>
            </w:r>
          </w:p>
        </w:tc>
        <w:tc>
          <w:tcPr>
            <w:tcW w:w="992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993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Default="00A07857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A07857" w:rsidRDefault="00A07857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C1456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1313830,30</w:t>
            </w:r>
          </w:p>
        </w:tc>
        <w:tc>
          <w:tcPr>
            <w:tcW w:w="1701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гаража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сарайки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гаража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или сооружение, нежилое, 1-этажное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Баня, назначение нежилое</w:t>
            </w:r>
          </w:p>
        </w:tc>
        <w:tc>
          <w:tcPr>
            <w:tcW w:w="992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A725A6" w:rsidRDefault="00A07857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ведения садоводства</w:t>
            </w:r>
          </w:p>
          <w:p w:rsidR="00A07857" w:rsidRDefault="00A07857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7857" w:rsidRDefault="00A07857" w:rsidP="00A725A6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RENAULT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A725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A07857" w:rsidRDefault="00A07857" w:rsidP="00A725A6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663F" w:rsidRDefault="00A07857" w:rsidP="00A725A6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автомобилю,</w:t>
            </w:r>
            <w:r w:rsidRPr="009F663F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A07857" w:rsidRPr="009F5902" w:rsidRDefault="00A07857" w:rsidP="00C1456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577523,00</w:t>
            </w:r>
          </w:p>
        </w:tc>
        <w:tc>
          <w:tcPr>
            <w:tcW w:w="1701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 w:rsidP="0064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87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Михеев Иван Павлович</w:t>
            </w:r>
          </w:p>
        </w:tc>
        <w:tc>
          <w:tcPr>
            <w:tcW w:w="1843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418" w:type="dxa"/>
          </w:tcPr>
          <w:p w:rsidR="00A07857" w:rsidRPr="00B83BC5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3BC5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A07857" w:rsidRPr="00B83BC5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3BC5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  <w:p w:rsidR="00A07857" w:rsidRPr="00B83BC5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3BC5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</w:t>
            </w:r>
            <w:r w:rsidRPr="00B83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83BC5">
              <w:rPr>
                <w:rFonts w:ascii="Times New Roman" w:hAnsi="Times New Roman" w:cs="Times New Roman"/>
                <w:sz w:val="20"/>
                <w:szCs w:val="20"/>
              </w:rPr>
              <w:t xml:space="preserve"> под строительство гаража</w:t>
            </w: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B83BC5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7857" w:rsidRPr="00B83BC5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1/2 доля</w:t>
            </w:r>
          </w:p>
          <w:p w:rsidR="00A07857" w:rsidRPr="00B83BC5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48718E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48718E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48718E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48718E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3B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B83BC5" w:rsidRDefault="00A07857" w:rsidP="006456E8">
            <w:pPr>
              <w:shd w:val="clear" w:color="auto" w:fill="FFFFFF"/>
              <w:spacing w:line="280" w:lineRule="exact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850" w:type="dxa"/>
          </w:tcPr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B83BC5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A07857" w:rsidRPr="00B83BC5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B83BC5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</w:tcPr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B83BC5" w:rsidRDefault="00A07857" w:rsidP="006456E8">
            <w:pPr>
              <w:shd w:val="clear" w:color="auto" w:fill="FFFFFF"/>
              <w:spacing w:line="280" w:lineRule="exact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участок. Для обслуживания здания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участок. Для строительства магазина с хозблоком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обслуживания здания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Контора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B83BC5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Плотина пруда</w:t>
            </w:r>
          </w:p>
        </w:tc>
        <w:tc>
          <w:tcPr>
            <w:tcW w:w="850" w:type="dxa"/>
          </w:tcPr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8876,0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238,0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B83BC5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617,5</w:t>
            </w:r>
          </w:p>
        </w:tc>
        <w:tc>
          <w:tcPr>
            <w:tcW w:w="1134" w:type="dxa"/>
          </w:tcPr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B83BC5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33072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3307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</w:p>
        </w:tc>
        <w:tc>
          <w:tcPr>
            <w:tcW w:w="1418" w:type="dxa"/>
          </w:tcPr>
          <w:p w:rsidR="00A07857" w:rsidRPr="00B83BC5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778165,28</w:t>
            </w:r>
          </w:p>
        </w:tc>
        <w:tc>
          <w:tcPr>
            <w:tcW w:w="1701" w:type="dxa"/>
          </w:tcPr>
          <w:p w:rsidR="00A07857" w:rsidRPr="00B83BC5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B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Чепайкин Владимир Валентинович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экономическому развитию территории</w:t>
            </w:r>
          </w:p>
        </w:tc>
        <w:tc>
          <w:tcPr>
            <w:tcW w:w="1418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гаража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BB4085" w:rsidRDefault="00A07857" w:rsidP="00BB4085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OKTAVIA, 2007г.</w:t>
            </w:r>
          </w:p>
        </w:tc>
        <w:tc>
          <w:tcPr>
            <w:tcW w:w="1418" w:type="dxa"/>
          </w:tcPr>
          <w:p w:rsidR="00A07857" w:rsidRPr="009F5902" w:rsidRDefault="00A07857" w:rsidP="00365A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721944,96</w:t>
            </w:r>
          </w:p>
        </w:tc>
        <w:tc>
          <w:tcPr>
            <w:tcW w:w="1701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Pr="009F5902" w:rsidRDefault="00A07857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7857" w:rsidRPr="009F5902" w:rsidRDefault="00A07857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00532F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295120,98</w:t>
            </w:r>
          </w:p>
        </w:tc>
        <w:tc>
          <w:tcPr>
            <w:tcW w:w="1701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1A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Pr="009F5902" w:rsidRDefault="00A07857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7857" w:rsidRPr="009F5902" w:rsidRDefault="00A07857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Pr="009F5902" w:rsidRDefault="00A07857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7857" w:rsidRPr="009F5902" w:rsidRDefault="00A07857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Лежнина Вера Вениаминовна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ЗАГС</w:t>
            </w:r>
          </w:p>
        </w:tc>
        <w:tc>
          <w:tcPr>
            <w:tcW w:w="1418" w:type="dxa"/>
          </w:tcPr>
          <w:p w:rsidR="00A07857" w:rsidRPr="009F5902" w:rsidRDefault="00A07857" w:rsidP="00E43798">
            <w:pPr>
              <w:pStyle w:val="a1"/>
              <w:snapToGrid w:val="0"/>
              <w:ind w:left="-81" w:right="-1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F5902">
              <w:rPr>
                <w:sz w:val="20"/>
                <w:szCs w:val="20"/>
              </w:rPr>
              <w:t>емельный</w:t>
            </w:r>
          </w:p>
          <w:p w:rsidR="00A07857" w:rsidRPr="009F5902" w:rsidRDefault="00A07857" w:rsidP="00E43798">
            <w:pPr>
              <w:pStyle w:val="a1"/>
              <w:ind w:left="-81" w:right="-108"/>
              <w:jc w:val="left"/>
              <w:rPr>
                <w:sz w:val="20"/>
                <w:szCs w:val="20"/>
              </w:rPr>
            </w:pPr>
            <w:r w:rsidRPr="009F5902">
              <w:rPr>
                <w:sz w:val="20"/>
                <w:szCs w:val="20"/>
              </w:rPr>
              <w:t>участок</w:t>
            </w: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 доля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4426,0</w:t>
            </w: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7857" w:rsidRPr="009F5902" w:rsidRDefault="00A07857" w:rsidP="00E4379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857" w:rsidRPr="009F5902" w:rsidRDefault="00A07857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BB4085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ВАЗ-2107,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2006 </w:t>
            </w: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:rsidR="00A07857" w:rsidRPr="009F5902" w:rsidRDefault="00A07857" w:rsidP="00B0492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403826,39</w:t>
            </w:r>
          </w:p>
        </w:tc>
        <w:tc>
          <w:tcPr>
            <w:tcW w:w="1701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 доля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E43798">
            <w:pPr>
              <w:pStyle w:val="a1"/>
              <w:snapToGrid w:val="0"/>
              <w:ind w:left="-81" w:right="-108"/>
              <w:jc w:val="left"/>
              <w:rPr>
                <w:sz w:val="20"/>
                <w:szCs w:val="20"/>
              </w:rPr>
            </w:pPr>
            <w:r w:rsidRPr="009F5902">
              <w:rPr>
                <w:sz w:val="20"/>
                <w:szCs w:val="20"/>
              </w:rPr>
              <w:t>земельный</w:t>
            </w:r>
          </w:p>
          <w:p w:rsidR="00A07857" w:rsidRPr="009F5902" w:rsidRDefault="00A07857" w:rsidP="00E43798">
            <w:pPr>
              <w:pStyle w:val="a1"/>
              <w:ind w:left="-81" w:right="-108"/>
              <w:jc w:val="left"/>
              <w:rPr>
                <w:sz w:val="20"/>
                <w:szCs w:val="20"/>
              </w:rPr>
            </w:pPr>
            <w:r w:rsidRPr="009F5902">
              <w:rPr>
                <w:sz w:val="20"/>
                <w:szCs w:val="20"/>
              </w:rPr>
              <w:t>участок</w:t>
            </w: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4426,0</w:t>
            </w: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</w:tcPr>
          <w:p w:rsidR="00A07857" w:rsidRPr="009F5902" w:rsidRDefault="00A07857" w:rsidP="00E4379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B8740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 w:rsidP="0064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A07857" w:rsidRPr="001A1D4A" w:rsidRDefault="00A07857" w:rsidP="006456E8">
            <w:pPr>
              <w:ind w:left="-81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Краев Владимир Александрович</w:t>
            </w:r>
          </w:p>
        </w:tc>
        <w:tc>
          <w:tcPr>
            <w:tcW w:w="1843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по правовым вопросам, делопроизводству и кадрам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snapToGrid w:val="0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 доля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7857" w:rsidRPr="009F5902" w:rsidRDefault="00A07857" w:rsidP="006456E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413317,35</w:t>
            </w:r>
          </w:p>
        </w:tc>
        <w:tc>
          <w:tcPr>
            <w:tcW w:w="1701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 w:rsidP="0064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87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Козлова Любовь Николаевна</w:t>
            </w:r>
          </w:p>
        </w:tc>
        <w:tc>
          <w:tcPr>
            <w:tcW w:w="1843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Руководитель архивного отдела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pStyle w:val="a1"/>
              <w:snapToGrid w:val="0"/>
              <w:ind w:left="-81" w:right="-1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F5902">
              <w:rPr>
                <w:sz w:val="20"/>
                <w:szCs w:val="20"/>
              </w:rPr>
              <w:t>емельный</w:t>
            </w:r>
          </w:p>
          <w:p w:rsidR="00A07857" w:rsidRPr="009F5902" w:rsidRDefault="00A07857" w:rsidP="006456E8">
            <w:pPr>
              <w:pStyle w:val="a1"/>
              <w:ind w:left="-81" w:right="-108"/>
              <w:jc w:val="left"/>
              <w:rPr>
                <w:sz w:val="20"/>
                <w:szCs w:val="20"/>
              </w:rPr>
            </w:pPr>
            <w:r w:rsidRPr="009F5902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. Под индивидуальное жилищное строительство</w:t>
            </w: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1860,0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134" w:type="dxa"/>
          </w:tcPr>
          <w:p w:rsidR="00A07857" w:rsidRPr="009F5902" w:rsidRDefault="00A07857" w:rsidP="006456E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643344,7</w:t>
            </w:r>
          </w:p>
        </w:tc>
        <w:tc>
          <w:tcPr>
            <w:tcW w:w="1701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 w:rsidP="00645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1860,0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Форд-Фокус, 2008г.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753280,04</w:t>
            </w:r>
          </w:p>
        </w:tc>
        <w:tc>
          <w:tcPr>
            <w:tcW w:w="1701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rPr>
          <w:trHeight w:val="4720"/>
        </w:trPr>
        <w:tc>
          <w:tcPr>
            <w:tcW w:w="540" w:type="dxa"/>
          </w:tcPr>
          <w:p w:rsidR="00A07857" w:rsidRPr="001A1D4A" w:rsidRDefault="00A07857" w:rsidP="0064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87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Токарева Елена Анатольевна</w:t>
            </w:r>
          </w:p>
        </w:tc>
        <w:tc>
          <w:tcPr>
            <w:tcW w:w="1843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культуры, физической культуры и спорта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 и автостоянок</w:t>
            </w: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гаражей и автостоянок</w:t>
            </w: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</w:t>
            </w: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</w:t>
            </w: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48,0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93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459575,93</w:t>
            </w:r>
          </w:p>
        </w:tc>
        <w:tc>
          <w:tcPr>
            <w:tcW w:w="1701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rPr>
          <w:trHeight w:val="78"/>
        </w:trPr>
        <w:tc>
          <w:tcPr>
            <w:tcW w:w="540" w:type="dxa"/>
          </w:tcPr>
          <w:p w:rsidR="00A07857" w:rsidRPr="001A1D4A" w:rsidRDefault="00A07857" w:rsidP="00645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 ссат</w:t>
            </w: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, 1985г.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54109,52</w:t>
            </w:r>
          </w:p>
        </w:tc>
        <w:tc>
          <w:tcPr>
            <w:tcW w:w="1701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 w:rsidP="00645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Мотовилова Светлана Николаевна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образования и по делам молодежи</w:t>
            </w:r>
          </w:p>
        </w:tc>
        <w:tc>
          <w:tcPr>
            <w:tcW w:w="1418" w:type="dxa"/>
          </w:tcPr>
          <w:p w:rsidR="00A07857" w:rsidRPr="00AC3996" w:rsidRDefault="00A07857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7857" w:rsidRPr="00AC3996" w:rsidRDefault="00A07857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AC3996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Pr="00AC3996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AC3996" w:rsidRDefault="00A07857" w:rsidP="00E43798">
            <w:pPr>
              <w:snapToGrid w:val="0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7857" w:rsidRPr="00AC3996" w:rsidRDefault="00A07857" w:rsidP="00E43798">
            <w:pPr>
              <w:snapToGrid w:val="0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AC3996" w:rsidRDefault="00A07857" w:rsidP="00E43798">
            <w:pPr>
              <w:snapToGrid w:val="0"/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7857" w:rsidRPr="00AC3996" w:rsidRDefault="00A07857" w:rsidP="00E4379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178,1</w:t>
            </w:r>
          </w:p>
          <w:p w:rsidR="00A07857" w:rsidRPr="00AC3996" w:rsidRDefault="00A07857" w:rsidP="00E4379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AC3996" w:rsidRDefault="00A07857" w:rsidP="00E4379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A07857" w:rsidRPr="00AC3996" w:rsidRDefault="00A07857" w:rsidP="00E4379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Pr="00AC3996" w:rsidRDefault="00A07857" w:rsidP="00E4379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AC3996" w:rsidRDefault="00A07857" w:rsidP="00E4379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AC3996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AC3996" w:rsidRDefault="00A07857" w:rsidP="000B51F7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468182,71</w:t>
            </w:r>
          </w:p>
        </w:tc>
        <w:tc>
          <w:tcPr>
            <w:tcW w:w="1701" w:type="dxa"/>
          </w:tcPr>
          <w:p w:rsidR="00A07857" w:rsidRPr="00AC3996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Pr="00AC3996" w:rsidRDefault="00A07857" w:rsidP="00E43798">
            <w:pPr>
              <w:pStyle w:val="a1"/>
              <w:snapToGrid w:val="0"/>
              <w:ind w:left="-81" w:right="-108"/>
              <w:jc w:val="left"/>
              <w:rPr>
                <w:sz w:val="20"/>
                <w:szCs w:val="20"/>
              </w:rPr>
            </w:pPr>
            <w:r w:rsidRPr="00AC3996">
              <w:rPr>
                <w:sz w:val="20"/>
                <w:szCs w:val="20"/>
              </w:rPr>
              <w:t>земельный участок</w:t>
            </w:r>
          </w:p>
          <w:p w:rsidR="00A07857" w:rsidRPr="00AC3996" w:rsidRDefault="00A07857" w:rsidP="00E43798">
            <w:pPr>
              <w:pStyle w:val="a1"/>
              <w:snapToGrid w:val="0"/>
              <w:ind w:left="-81" w:right="-108"/>
              <w:jc w:val="left"/>
              <w:rPr>
                <w:sz w:val="20"/>
                <w:szCs w:val="20"/>
              </w:rPr>
            </w:pPr>
          </w:p>
          <w:p w:rsidR="00A07857" w:rsidRPr="00AC3996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07857" w:rsidRPr="00AC3996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Pr="00AC3996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AC3996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7857" w:rsidRPr="00AC3996" w:rsidRDefault="00A07857" w:rsidP="00E4379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07857" w:rsidRPr="00AC3996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AC3996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AC3996" w:rsidRDefault="00A07857" w:rsidP="007B642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07857" w:rsidRPr="00AC3996" w:rsidRDefault="00A07857" w:rsidP="00E43798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Pr="00AC3996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AC3996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AC3996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AC3996" w:rsidRDefault="00A07857" w:rsidP="00E623F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AC3996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857" w:rsidRPr="00AC3996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C3996">
              <w:rPr>
                <w:rFonts w:ascii="Times New Roman" w:hAnsi="Times New Roman" w:cs="Times New Roman"/>
                <w:sz w:val="20"/>
                <w:szCs w:val="20"/>
              </w:rPr>
              <w:t>ВАЗ-21124, 2005г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7B6425" w:rsidRDefault="00A07857" w:rsidP="007B6425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7B64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B6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8D7"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</w:tc>
        <w:tc>
          <w:tcPr>
            <w:tcW w:w="1418" w:type="dxa"/>
          </w:tcPr>
          <w:p w:rsidR="00A07857" w:rsidRPr="00AC3996" w:rsidRDefault="00A07857" w:rsidP="000B51F7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7857" w:rsidRPr="00AC3996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Жгулева Татьяна Алексеевна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финансирования и бухгалтерского учета</w:t>
            </w:r>
          </w:p>
        </w:tc>
        <w:tc>
          <w:tcPr>
            <w:tcW w:w="1418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E623F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B45A8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376229,00</w:t>
            </w:r>
          </w:p>
        </w:tc>
        <w:tc>
          <w:tcPr>
            <w:tcW w:w="1701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разрешенное использование для обслуживания гаража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3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E21B35" w:rsidRDefault="00A07857" w:rsidP="006C744D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ФОЛЬКСВАГЕН Пассат, </w:t>
            </w:r>
            <w:r w:rsidRPr="00E21B35">
              <w:rPr>
                <w:rFonts w:ascii="Times New Roman" w:hAnsi="Times New Roman" w:cs="Times New Roman"/>
                <w:sz w:val="20"/>
                <w:szCs w:val="20"/>
              </w:rPr>
              <w:t>2008г</w:t>
            </w:r>
          </w:p>
        </w:tc>
        <w:tc>
          <w:tcPr>
            <w:tcW w:w="1418" w:type="dxa"/>
          </w:tcPr>
          <w:p w:rsidR="00A07857" w:rsidRPr="009F5902" w:rsidRDefault="00A07857" w:rsidP="00B45A8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202198,00</w:t>
            </w:r>
          </w:p>
        </w:tc>
        <w:tc>
          <w:tcPr>
            <w:tcW w:w="1701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 w:rsidP="008C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Ларионов Данил Васильевич</w:t>
            </w:r>
          </w:p>
        </w:tc>
        <w:tc>
          <w:tcPr>
            <w:tcW w:w="1843" w:type="dxa"/>
          </w:tcPr>
          <w:p w:rsidR="00A07857" w:rsidRPr="001A1D4A" w:rsidRDefault="00A07857" w:rsidP="00B0492E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хозяйства, продовольствия </w:t>
            </w:r>
            <w:r w:rsidRPr="001A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природопользования</w:t>
            </w:r>
          </w:p>
        </w:tc>
        <w:tc>
          <w:tcPr>
            <w:tcW w:w="1418" w:type="dxa"/>
          </w:tcPr>
          <w:p w:rsidR="00A07857" w:rsidRDefault="00A07857" w:rsidP="001025B1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размещения жилого дома</w:t>
            </w:r>
          </w:p>
          <w:p w:rsidR="00A07857" w:rsidRDefault="00A07857" w:rsidP="001025B1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1025B1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гаража</w:t>
            </w:r>
          </w:p>
          <w:p w:rsidR="00A07857" w:rsidRDefault="00A07857" w:rsidP="001025B1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1025B1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7857" w:rsidRDefault="00A07857" w:rsidP="001025B1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1025B1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1025B1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Четырехкомнатная квартира</w:t>
            </w:r>
          </w:p>
          <w:p w:rsidR="00A07857" w:rsidRDefault="00A07857" w:rsidP="001025B1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1025B1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A07857" w:rsidRDefault="00A07857" w:rsidP="001025B1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894F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1/2 доля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индии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2/3 доли</w:t>
            </w:r>
          </w:p>
          <w:p w:rsidR="00A07857" w:rsidRDefault="00A07857" w:rsidP="00894FE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894FE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 доли</w:t>
            </w:r>
          </w:p>
          <w:p w:rsidR="00A07857" w:rsidRDefault="00A07857" w:rsidP="00894FE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894FE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894FE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894FE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591,0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21074, 2010г</w:t>
            </w:r>
          </w:p>
        </w:tc>
        <w:tc>
          <w:tcPr>
            <w:tcW w:w="1418" w:type="dxa"/>
          </w:tcPr>
          <w:p w:rsidR="00A07857" w:rsidRPr="009F5902" w:rsidRDefault="00A07857" w:rsidP="008C716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417018,11</w:t>
            </w:r>
          </w:p>
        </w:tc>
        <w:tc>
          <w:tcPr>
            <w:tcW w:w="1701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 w:rsidP="0064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87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Илья Евгеньевич</w:t>
            </w:r>
          </w:p>
        </w:tc>
        <w:tc>
          <w:tcPr>
            <w:tcW w:w="1843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руководителя отдела архитектуры и муниципального хозяйства</w:t>
            </w:r>
          </w:p>
        </w:tc>
        <w:tc>
          <w:tcPr>
            <w:tcW w:w="1418" w:type="dxa"/>
          </w:tcPr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134" w:type="dxa"/>
          </w:tcPr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Цивик, 2002г.в.</w:t>
            </w:r>
          </w:p>
        </w:tc>
        <w:tc>
          <w:tcPr>
            <w:tcW w:w="1418" w:type="dxa"/>
          </w:tcPr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263115,72</w:t>
            </w:r>
          </w:p>
        </w:tc>
        <w:tc>
          <w:tcPr>
            <w:tcW w:w="1701" w:type="dxa"/>
          </w:tcPr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 w:rsidP="0064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87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Валентина Григорьевна</w:t>
            </w:r>
          </w:p>
        </w:tc>
        <w:tc>
          <w:tcPr>
            <w:tcW w:w="1843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комиссии по делам несовершеннолетних</w:t>
            </w:r>
          </w:p>
        </w:tc>
        <w:tc>
          <w:tcPr>
            <w:tcW w:w="1418" w:type="dxa"/>
          </w:tcPr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850" w:type="dxa"/>
          </w:tcPr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3" w:type="dxa"/>
          </w:tcPr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211340, 2008г.в.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264411,48</w:t>
            </w:r>
          </w:p>
        </w:tc>
        <w:tc>
          <w:tcPr>
            <w:tcW w:w="1701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 w:rsidP="00645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1321,0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7857" w:rsidRPr="00054526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21703, 2007г.в.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317572,83</w:t>
            </w:r>
          </w:p>
        </w:tc>
        <w:tc>
          <w:tcPr>
            <w:tcW w:w="1701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 w:rsidP="008C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Чепайкина Виктория Владимировна</w:t>
            </w:r>
          </w:p>
        </w:tc>
        <w:tc>
          <w:tcPr>
            <w:tcW w:w="1843" w:type="dxa"/>
          </w:tcPr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отдела по правовым </w:t>
            </w:r>
          </w:p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295120,98</w:t>
            </w:r>
          </w:p>
        </w:tc>
        <w:tc>
          <w:tcPr>
            <w:tcW w:w="1701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 w:rsidP="008C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гаража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7857" w:rsidRPr="00BB4085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OKTAVIA, 2007г.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721944,96</w:t>
            </w:r>
          </w:p>
        </w:tc>
        <w:tc>
          <w:tcPr>
            <w:tcW w:w="1701" w:type="dxa"/>
          </w:tcPr>
          <w:p w:rsidR="00A07857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 w:rsidP="008C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 w:rsidP="008C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07857" w:rsidRPr="001A1D4A" w:rsidRDefault="00A07857" w:rsidP="006456E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7857" w:rsidRPr="009F5902" w:rsidRDefault="00A07857" w:rsidP="006456E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07857" w:rsidRDefault="00A07857" w:rsidP="00E12078"/>
    <w:p w:rsidR="00A07857" w:rsidRDefault="00A07857">
      <w:pPr>
        <w:spacing w:after="0" w:line="240" w:lineRule="auto"/>
      </w:pPr>
      <w:r>
        <w:br w:type="page"/>
      </w:r>
    </w:p>
    <w:tbl>
      <w:tblPr>
        <w:tblStyle w:val="aa"/>
        <w:tblW w:w="16160" w:type="dxa"/>
        <w:tblInd w:w="-743" w:type="dxa"/>
        <w:tblLayout w:type="fixed"/>
        <w:tblLook w:val="04A0"/>
      </w:tblPr>
      <w:tblGrid>
        <w:gridCol w:w="540"/>
        <w:gridCol w:w="1871"/>
        <w:gridCol w:w="1984"/>
        <w:gridCol w:w="1418"/>
        <w:gridCol w:w="992"/>
        <w:gridCol w:w="850"/>
        <w:gridCol w:w="993"/>
        <w:gridCol w:w="1559"/>
        <w:gridCol w:w="850"/>
        <w:gridCol w:w="1134"/>
        <w:gridCol w:w="1275"/>
        <w:gridCol w:w="1418"/>
        <w:gridCol w:w="1276"/>
      </w:tblGrid>
      <w:tr w:rsidR="00A07857" w:rsidRPr="001A1D4A" w:rsidTr="00CB7CC9">
        <w:trPr>
          <w:trHeight w:val="604"/>
        </w:trPr>
        <w:tc>
          <w:tcPr>
            <w:tcW w:w="16160" w:type="dxa"/>
            <w:gridSpan w:val="13"/>
          </w:tcPr>
          <w:p w:rsidR="00A07857" w:rsidRDefault="00A07857" w:rsidP="008948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муниципальных служащих администрации муниципального образования «Оршанский муниципальный район» </w:t>
            </w:r>
          </w:p>
          <w:p w:rsidR="00A07857" w:rsidRPr="00E6770A" w:rsidRDefault="00A07857" w:rsidP="00064D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>за период с 1 января 201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8"/>
              </w:rPr>
              <w:t>,</w:t>
            </w:r>
            <w:r w:rsidRPr="00E6770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вышедших на пенсию и находящихся в отпуске по уходу за ребенком</w:t>
            </w:r>
          </w:p>
        </w:tc>
      </w:tr>
      <w:tr w:rsidR="00A07857" w:rsidRPr="001A1D4A" w:rsidTr="00CB7CC9">
        <w:tc>
          <w:tcPr>
            <w:tcW w:w="540" w:type="dxa"/>
            <w:vMerge w:val="restart"/>
          </w:tcPr>
          <w:p w:rsidR="00A07857" w:rsidRPr="001A1D4A" w:rsidRDefault="00A07857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№</w:t>
            </w:r>
          </w:p>
          <w:p w:rsidR="00A07857" w:rsidRPr="001A1D4A" w:rsidRDefault="00A07857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71" w:type="dxa"/>
            <w:vMerge w:val="restart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84" w:type="dxa"/>
            <w:vMerge w:val="restart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07857" w:rsidRPr="0033072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D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A07857" w:rsidRPr="001A1D4A" w:rsidTr="00CB7CC9">
        <w:trPr>
          <w:cantSplit/>
          <w:trHeight w:val="1134"/>
        </w:trPr>
        <w:tc>
          <w:tcPr>
            <w:tcW w:w="540" w:type="dxa"/>
            <w:vMerge/>
          </w:tcPr>
          <w:p w:rsidR="00A07857" w:rsidRPr="001A1D4A" w:rsidRDefault="00A07857" w:rsidP="008948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7857" w:rsidRPr="001A1D4A" w:rsidRDefault="00A07857" w:rsidP="00E43798">
            <w:pPr>
              <w:ind w:left="-81" w:right="-7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850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275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857" w:rsidRPr="001A1D4A" w:rsidTr="00CB7CC9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Краева Ираида Вениаминовна</w:t>
            </w:r>
          </w:p>
        </w:tc>
        <w:tc>
          <w:tcPr>
            <w:tcW w:w="1984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A07857" w:rsidRPr="009F5902" w:rsidRDefault="00A07857" w:rsidP="00365A5E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992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 доля</w:t>
            </w:r>
          </w:p>
        </w:tc>
        <w:tc>
          <w:tcPr>
            <w:tcW w:w="850" w:type="dxa"/>
          </w:tcPr>
          <w:p w:rsidR="00A07857" w:rsidRPr="009F5902" w:rsidRDefault="00A07857" w:rsidP="00365A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34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7857" w:rsidRPr="009F5902" w:rsidRDefault="00A07857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365A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884600,8</w:t>
            </w:r>
          </w:p>
        </w:tc>
        <w:tc>
          <w:tcPr>
            <w:tcW w:w="1276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CB7CC9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1-этажный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992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 доля</w:t>
            </w:r>
          </w:p>
        </w:tc>
        <w:tc>
          <w:tcPr>
            <w:tcW w:w="850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365A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садоводства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34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TOYOTA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AURIS, 2008г.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054526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212140, 2010г.</w:t>
            </w:r>
          </w:p>
        </w:tc>
        <w:tc>
          <w:tcPr>
            <w:tcW w:w="1418" w:type="dxa"/>
          </w:tcPr>
          <w:p w:rsidR="00A07857" w:rsidRPr="009F5902" w:rsidRDefault="00A07857" w:rsidP="00E6770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169814,33</w:t>
            </w:r>
          </w:p>
        </w:tc>
        <w:tc>
          <w:tcPr>
            <w:tcW w:w="1276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CB7CC9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1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Протасова Лидия Степановна</w:t>
            </w:r>
          </w:p>
        </w:tc>
        <w:tc>
          <w:tcPr>
            <w:tcW w:w="1984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A07857" w:rsidRDefault="00A07857" w:rsidP="000D321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0D321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370832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</w:tc>
        <w:tc>
          <w:tcPr>
            <w:tcW w:w="992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365A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363EE9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93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Pr="009F5902" w:rsidRDefault="00A07857" w:rsidP="000B6960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7857" w:rsidRPr="009F5902" w:rsidRDefault="00A07857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21074, 2005г.</w:t>
            </w:r>
          </w:p>
        </w:tc>
        <w:tc>
          <w:tcPr>
            <w:tcW w:w="1418" w:type="dxa"/>
          </w:tcPr>
          <w:p w:rsidR="00A07857" w:rsidRPr="009F5902" w:rsidRDefault="00A07857" w:rsidP="00E6770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1050008,53</w:t>
            </w:r>
          </w:p>
        </w:tc>
        <w:tc>
          <w:tcPr>
            <w:tcW w:w="1276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CB7CC9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Pr="009F5902" w:rsidRDefault="00A07857" w:rsidP="001B0E92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</w:tcPr>
          <w:p w:rsidR="00A07857" w:rsidRPr="009F5902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 доля</w:t>
            </w:r>
          </w:p>
        </w:tc>
        <w:tc>
          <w:tcPr>
            <w:tcW w:w="850" w:type="dxa"/>
          </w:tcPr>
          <w:p w:rsidR="00A07857" w:rsidRDefault="00A07857" w:rsidP="001B0E9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A07857" w:rsidRPr="009F5902" w:rsidRDefault="00A07857" w:rsidP="00DE6244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7857" w:rsidRDefault="00A07857" w:rsidP="00DE6244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7857" w:rsidRDefault="00A07857" w:rsidP="0048718E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07857" w:rsidRDefault="00A07857" w:rsidP="0048718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48718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</w:tc>
        <w:tc>
          <w:tcPr>
            <w:tcW w:w="850" w:type="dxa"/>
          </w:tcPr>
          <w:p w:rsidR="00A07857" w:rsidRDefault="00A07857" w:rsidP="0048718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  <w:p w:rsidR="00A07857" w:rsidRDefault="00A07857" w:rsidP="0048718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48718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48718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48718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48718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48718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134" w:type="dxa"/>
          </w:tcPr>
          <w:p w:rsidR="00A07857" w:rsidRDefault="00A07857" w:rsidP="0048718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7857" w:rsidRDefault="00A07857" w:rsidP="0048718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48718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48718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48718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48718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A628A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7857" w:rsidRPr="009F5902" w:rsidRDefault="00A07857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CB7CC9">
        <w:tc>
          <w:tcPr>
            <w:tcW w:w="540" w:type="dxa"/>
          </w:tcPr>
          <w:p w:rsidR="00A07857" w:rsidRPr="001A1D4A" w:rsidRDefault="00A07857" w:rsidP="008C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1" w:type="dxa"/>
          </w:tcPr>
          <w:p w:rsidR="00A07857" w:rsidRPr="001A1D4A" w:rsidRDefault="00A07857" w:rsidP="00411893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Старыгина Лариса Ивановна</w:t>
            </w:r>
          </w:p>
        </w:tc>
        <w:tc>
          <w:tcPr>
            <w:tcW w:w="1984" w:type="dxa"/>
          </w:tcPr>
          <w:p w:rsidR="00A07857" w:rsidRPr="001A1D4A" w:rsidRDefault="00A07857" w:rsidP="00411893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по управлению муниципальным имуществом и земельными ресурсами</w:t>
            </w:r>
          </w:p>
        </w:tc>
        <w:tc>
          <w:tcPr>
            <w:tcW w:w="1418" w:type="dxa"/>
          </w:tcPr>
          <w:p w:rsidR="00A07857" w:rsidRPr="009F5902" w:rsidRDefault="00A07857" w:rsidP="0041189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7857" w:rsidRPr="009F5902" w:rsidRDefault="00A07857" w:rsidP="004F59E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Pr="009F5902" w:rsidRDefault="00A07857" w:rsidP="0041189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6E260F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</w:tcPr>
          <w:p w:rsidR="00A07857" w:rsidRPr="009F5902" w:rsidRDefault="00A07857" w:rsidP="0041189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6E260F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225862,87</w:t>
            </w:r>
          </w:p>
        </w:tc>
        <w:tc>
          <w:tcPr>
            <w:tcW w:w="1276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CB7CC9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Default="00A07857" w:rsidP="008C716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7857" w:rsidRPr="009F5902" w:rsidRDefault="00A07857" w:rsidP="008C716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6E260F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CB7CC9">
        <w:tc>
          <w:tcPr>
            <w:tcW w:w="540" w:type="dxa"/>
          </w:tcPr>
          <w:p w:rsidR="00A07857" w:rsidRPr="001A1D4A" w:rsidRDefault="00A07857" w:rsidP="00A5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07857" w:rsidRPr="001A1D4A" w:rsidRDefault="00A07857" w:rsidP="00A57713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07857" w:rsidRPr="001A1D4A" w:rsidRDefault="00A07857" w:rsidP="00A57713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Default="00A07857" w:rsidP="008C716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07857" w:rsidRPr="009F5902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7857" w:rsidRPr="009F5902" w:rsidRDefault="00A07857" w:rsidP="008C716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Pr="009F5902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Pr="009F5902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Pr="009F5902" w:rsidRDefault="00A07857" w:rsidP="006E260F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7857" w:rsidRPr="009F5902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</w:tcPr>
          <w:p w:rsidR="00A07857" w:rsidRPr="009F5902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7857" w:rsidRPr="009F5902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7857" w:rsidRPr="009F5902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CB7CC9">
        <w:tc>
          <w:tcPr>
            <w:tcW w:w="540" w:type="dxa"/>
          </w:tcPr>
          <w:p w:rsidR="00A07857" w:rsidRPr="001A1D4A" w:rsidRDefault="00A07857" w:rsidP="00A5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07857" w:rsidRPr="001A1D4A" w:rsidRDefault="00A07857" w:rsidP="00A57713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07857" w:rsidRPr="001A1D4A" w:rsidRDefault="00A07857" w:rsidP="00A57713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Default="00A07857" w:rsidP="008C716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7857" w:rsidRDefault="00A07857" w:rsidP="008C716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7857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</w:tcPr>
          <w:p w:rsidR="00A07857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7857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7857" w:rsidRDefault="00A07857" w:rsidP="00A5771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07857" w:rsidRDefault="00A07857" w:rsidP="00E12078"/>
    <w:p w:rsidR="00A07857" w:rsidRDefault="00A07857">
      <w:pPr>
        <w:spacing w:after="0" w:line="240" w:lineRule="auto"/>
      </w:pPr>
      <w:r>
        <w:br w:type="page"/>
      </w:r>
    </w:p>
    <w:p w:rsidR="00A07857" w:rsidRDefault="00A07857">
      <w:pPr>
        <w:jc w:val="center"/>
        <w:rPr>
          <w:b/>
          <w:kern w:val="1"/>
          <w:sz w:val="26"/>
          <w:szCs w:val="26"/>
          <w:lang/>
        </w:rPr>
      </w:pPr>
      <w:r>
        <w:rPr>
          <w:rFonts w:eastAsia="Arial Unicode MS" w:cs="Tahoma"/>
          <w:b/>
          <w:kern w:val="1"/>
          <w:sz w:val="26"/>
          <w:szCs w:val="26"/>
          <w:lang/>
        </w:rPr>
        <w:lastRenderedPageBreak/>
        <w:t>С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В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Е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Д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Е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Н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И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Я</w:t>
      </w:r>
    </w:p>
    <w:p w:rsidR="00A07857" w:rsidRDefault="00A07857">
      <w:pPr>
        <w:jc w:val="center"/>
        <w:rPr>
          <w:rFonts w:eastAsia="Times New Roman"/>
          <w:b/>
          <w:kern w:val="1"/>
          <w:sz w:val="26"/>
          <w:szCs w:val="26"/>
          <w:lang/>
        </w:rPr>
      </w:pPr>
      <w:r>
        <w:rPr>
          <w:rFonts w:eastAsia="Arial Unicode MS" w:cs="Tahoma"/>
          <w:b/>
          <w:kern w:val="1"/>
          <w:sz w:val="26"/>
          <w:szCs w:val="26"/>
          <w:lang/>
        </w:rPr>
        <w:t>о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доходах,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расходах,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имуществе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и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обязательствах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имущественного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характера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лиц,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замещающих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</w:p>
    <w:p w:rsidR="00A07857" w:rsidRDefault="00A07857">
      <w:pPr>
        <w:jc w:val="center"/>
        <w:rPr>
          <w:rFonts w:eastAsia="Times New Roman"/>
          <w:b/>
          <w:kern w:val="1"/>
          <w:sz w:val="26"/>
          <w:szCs w:val="26"/>
          <w:lang/>
        </w:rPr>
      </w:pPr>
      <w:r>
        <w:rPr>
          <w:b/>
          <w:kern w:val="1"/>
          <w:sz w:val="26"/>
          <w:szCs w:val="26"/>
          <w:lang/>
        </w:rPr>
        <w:t>муниципальные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должности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муниципального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образования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«Оршанский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муниципальный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 xml:space="preserve">район» </w:t>
      </w:r>
      <w:r>
        <w:rPr>
          <w:rFonts w:eastAsia="Arial Unicode MS" w:cs="Tahoma"/>
          <w:b/>
          <w:kern w:val="1"/>
          <w:sz w:val="26"/>
          <w:szCs w:val="26"/>
          <w:lang/>
        </w:rPr>
        <w:t>и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членов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их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семей,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</w:p>
    <w:p w:rsidR="00A07857" w:rsidRDefault="00A07857">
      <w:pPr>
        <w:jc w:val="center"/>
        <w:rPr>
          <w:rFonts w:eastAsia="Times New Roman"/>
          <w:b/>
          <w:kern w:val="1"/>
          <w:sz w:val="26"/>
          <w:szCs w:val="26"/>
          <w:lang/>
        </w:rPr>
      </w:pPr>
      <w:r>
        <w:rPr>
          <w:b/>
          <w:kern w:val="1"/>
          <w:sz w:val="26"/>
          <w:szCs w:val="26"/>
          <w:lang/>
        </w:rPr>
        <w:t>за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период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с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01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января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по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31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декабря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2016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г.,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представляемых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для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 xml:space="preserve">опубликования </w:t>
      </w:r>
      <w:r>
        <w:rPr>
          <w:rFonts w:eastAsia="Arial Unicode MS" w:cs="Tahoma"/>
          <w:b/>
          <w:kern w:val="1"/>
          <w:sz w:val="26"/>
          <w:szCs w:val="26"/>
          <w:lang/>
        </w:rPr>
        <w:t>на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официальном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сайте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</w:p>
    <w:p w:rsidR="00A07857" w:rsidRDefault="00A07857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kern w:val="1"/>
          <w:sz w:val="26"/>
          <w:szCs w:val="26"/>
          <w:lang/>
        </w:rPr>
        <w:t>муниципального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образования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«Оршанский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муниципальный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район»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 </w:t>
      </w:r>
    </w:p>
    <w:p w:rsidR="00A07857" w:rsidRDefault="00A07857">
      <w:pPr>
        <w:jc w:val="center"/>
        <w:rPr>
          <w:b/>
          <w:bCs/>
          <w:color w:val="000000"/>
          <w:sz w:val="26"/>
          <w:szCs w:val="26"/>
        </w:rPr>
      </w:pPr>
    </w:p>
    <w:p w:rsidR="00A07857" w:rsidRDefault="00A07857">
      <w:pPr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br/>
      </w:r>
    </w:p>
    <w:tbl>
      <w:tblPr>
        <w:tblW w:w="0" w:type="auto"/>
        <w:tblLayout w:type="fixed"/>
        <w:tblLook w:val="0000"/>
      </w:tblPr>
      <w:tblGrid>
        <w:gridCol w:w="1965"/>
        <w:gridCol w:w="1395"/>
        <w:gridCol w:w="2197"/>
        <w:gridCol w:w="8"/>
        <w:gridCol w:w="1181"/>
        <w:gridCol w:w="34"/>
        <w:gridCol w:w="975"/>
        <w:gridCol w:w="1965"/>
        <w:gridCol w:w="1440"/>
        <w:gridCol w:w="930"/>
        <w:gridCol w:w="975"/>
        <w:gridCol w:w="1855"/>
      </w:tblGrid>
      <w:tr w:rsidR="00A07857" w:rsidTr="00A07857">
        <w:trPr>
          <w:trHeight w:hRule="exact" w:val="976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tabs>
                <w:tab w:val="left" w:pos="1367"/>
              </w:tabs>
              <w:snapToGrid w:val="0"/>
              <w:jc w:val="center"/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Декларированный</w:t>
            </w:r>
          </w:p>
          <w:p w:rsidR="00A07857" w:rsidRDefault="00A07857">
            <w:pPr>
              <w:jc w:val="center"/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годовой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доход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за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2016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год</w:t>
            </w:r>
          </w:p>
          <w:p w:rsidR="00A07857" w:rsidRDefault="00A07857">
            <w:pPr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(рублей)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1</w:t>
            </w:r>
          </w:p>
        </w:tc>
        <w:tc>
          <w:tcPr>
            <w:tcW w:w="6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Перечень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объектов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недвижимого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</w:p>
          <w:p w:rsidR="00A07857" w:rsidRDefault="00A07857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транспортных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средств,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принадлежащих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</w:p>
          <w:p w:rsidR="00A07857" w:rsidRDefault="00A07857">
            <w:pPr>
              <w:snapToGrid w:val="0"/>
              <w:jc w:val="center"/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праве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Перечень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объектов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недвижимого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находящихся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в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пользовании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</w:p>
          <w:p w:rsidR="00A07857" w:rsidRDefault="00A07857">
            <w:pPr>
              <w:snapToGrid w:val="0"/>
              <w:jc w:val="center"/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Сведения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об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источниках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получения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средств,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за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счет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которых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совершена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сделка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(вид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приобретенного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источники)</w:t>
            </w:r>
          </w:p>
        </w:tc>
      </w:tr>
      <w:tr w:rsidR="00A07857" w:rsidTr="00A07857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наименование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2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площадь</w:t>
            </w:r>
          </w:p>
          <w:p w:rsidR="00A07857" w:rsidRDefault="00A07857">
            <w:pPr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(кв.м.)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страна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расположения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марка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транспортного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средства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наименование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площадь</w:t>
            </w:r>
          </w:p>
          <w:p w:rsidR="00A07857" w:rsidRDefault="00A07857">
            <w:pPr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(кв.м.)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страна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расположения</w:t>
            </w: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</w:p>
        </w:tc>
      </w:tr>
      <w:tr w:rsidR="00A07857" w:rsidTr="00A07857"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2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3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5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10</w:t>
            </w:r>
          </w:p>
        </w:tc>
      </w:tr>
      <w:tr w:rsidR="00A07857" w:rsidTr="00A07857">
        <w:trPr>
          <w:trHeight w:val="555"/>
        </w:trPr>
        <w:tc>
          <w:tcPr>
            <w:tcW w:w="19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b/>
                <w:bCs/>
                <w:color w:val="000000"/>
                <w:kern w:val="1"/>
                <w:lang/>
              </w:rPr>
            </w:pPr>
            <w:r>
              <w:rPr>
                <w:b/>
                <w:bCs/>
                <w:color w:val="000000"/>
                <w:kern w:val="1"/>
                <w:lang/>
              </w:rPr>
              <w:t>Плотников</w:t>
            </w:r>
          </w:p>
          <w:p w:rsidR="00A07857" w:rsidRDefault="00A07857">
            <w:pPr>
              <w:snapToGrid w:val="0"/>
              <w:jc w:val="center"/>
              <w:rPr>
                <w:b/>
                <w:bCs/>
                <w:color w:val="000000"/>
                <w:kern w:val="1"/>
                <w:lang/>
              </w:rPr>
            </w:pPr>
            <w:r>
              <w:rPr>
                <w:b/>
                <w:bCs/>
                <w:color w:val="000000"/>
                <w:kern w:val="1"/>
                <w:lang/>
              </w:rPr>
              <w:t>Александр</w:t>
            </w:r>
          </w:p>
          <w:p w:rsidR="00A07857" w:rsidRPr="00687B11" w:rsidRDefault="00A07857">
            <w:pPr>
              <w:snapToGrid w:val="0"/>
              <w:jc w:val="center"/>
              <w:rPr>
                <w:b/>
                <w:bCs/>
                <w:color w:val="000000"/>
                <w:kern w:val="1"/>
                <w:lang/>
              </w:rPr>
            </w:pPr>
            <w:r>
              <w:rPr>
                <w:b/>
                <w:bCs/>
                <w:color w:val="000000"/>
                <w:kern w:val="1"/>
                <w:lang/>
              </w:rPr>
              <w:t>Леонидович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1198495,03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Земельный участок (под инд. жилищное строительство)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3000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Легковой автомобиль ГАЗ-31029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67,9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</w:tr>
      <w:tr w:rsidR="00A07857" w:rsidTr="00A07857">
        <w:trPr>
          <w:trHeight w:val="555"/>
        </w:trPr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b/>
                <w:bCs/>
                <w:color w:val="000000"/>
                <w:kern w:val="1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138,9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Гараж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28,0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</w:tr>
      <w:tr w:rsidR="00A07857" w:rsidTr="00A07857">
        <w:trPr>
          <w:trHeight w:val="90"/>
        </w:trPr>
        <w:tc>
          <w:tcPr>
            <w:tcW w:w="19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bCs/>
                <w:color w:val="000000"/>
                <w:kern w:val="1"/>
                <w:lang/>
              </w:rPr>
            </w:pPr>
            <w:r w:rsidRPr="00687B11">
              <w:rPr>
                <w:bCs/>
                <w:color w:val="000000"/>
                <w:kern w:val="1"/>
                <w:lang/>
              </w:rPr>
              <w:t>Супруга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107649,48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 xml:space="preserve">Земельный участок (под строительство </w:t>
            </w:r>
            <w:r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гаража)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28,0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Мотоцикл Урал-</w:t>
            </w:r>
            <w:r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М-67-36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Не имеет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</w:tr>
      <w:tr w:rsidR="00A07857" w:rsidTr="00A07857">
        <w:trPr>
          <w:trHeight w:val="90"/>
        </w:trPr>
        <w:tc>
          <w:tcPr>
            <w:tcW w:w="1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bCs/>
                <w:color w:val="000000"/>
                <w:kern w:val="1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Квартира (долевая ½)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67,9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</w:tr>
      <w:tr w:rsidR="00A07857" w:rsidTr="00A07857">
        <w:trPr>
          <w:trHeight w:val="90"/>
        </w:trPr>
        <w:tc>
          <w:tcPr>
            <w:tcW w:w="19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bCs/>
                <w:color w:val="000000"/>
                <w:kern w:val="1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Гараж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28,0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</w:tr>
      <w:tr w:rsidR="00A07857" w:rsidTr="00A07857">
        <w:trPr>
          <w:trHeight w:val="1104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b/>
                <w:bCs/>
                <w:color w:val="000000"/>
                <w:kern w:val="1"/>
                <w:lang/>
              </w:rPr>
            </w:pPr>
            <w:r w:rsidRPr="00687B11">
              <w:rPr>
                <w:b/>
                <w:bCs/>
                <w:color w:val="000000"/>
                <w:kern w:val="1"/>
                <w:lang/>
              </w:rPr>
              <w:t>Стрельникова</w:t>
            </w:r>
          </w:p>
          <w:p w:rsidR="00A07857" w:rsidRPr="00687B11" w:rsidRDefault="00A07857">
            <w:pPr>
              <w:snapToGrid w:val="0"/>
              <w:jc w:val="center"/>
              <w:rPr>
                <w:b/>
                <w:bCs/>
                <w:color w:val="000000"/>
                <w:kern w:val="1"/>
                <w:lang/>
              </w:rPr>
            </w:pPr>
            <w:r w:rsidRPr="00687B11">
              <w:rPr>
                <w:b/>
                <w:bCs/>
                <w:color w:val="000000"/>
                <w:kern w:val="1"/>
                <w:lang/>
              </w:rPr>
              <w:t>Светлана Ивановна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342103,00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Земельный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участок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 xml:space="preserve"> (под</w:t>
            </w:r>
            <w:r>
              <w:rPr>
                <w:rFonts w:eastAsia="Arial Unicode MS" w:cs="Tahoma"/>
                <w:color w:val="000000"/>
                <w:kern w:val="1"/>
                <w:lang/>
              </w:rPr>
              <w:t xml:space="preserve"> 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инд.</w:t>
            </w:r>
            <w:r>
              <w:rPr>
                <w:rFonts w:eastAsia="Arial Unicode MS" w:cs="Tahoma"/>
                <w:color w:val="000000"/>
                <w:kern w:val="1"/>
                <w:lang/>
              </w:rPr>
              <w:t xml:space="preserve"> 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жилищное строительство)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995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</w:tr>
      <w:tr w:rsidR="00A07857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Квартира (долевая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1/4 </w:t>
            </w:r>
            <w:r w:rsidRPr="00687B11">
              <w:rPr>
                <w:color w:val="000000"/>
                <w:kern w:val="1"/>
                <w:lang/>
              </w:rPr>
              <w:t>доли)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61,5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</w:pPr>
          </w:p>
        </w:tc>
      </w:tr>
      <w:tr w:rsidR="00A07857" w:rsidTr="00A07857"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Супруг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  <w:r w:rsidRPr="00687B11">
              <w:t>403975,78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Квартира (долевая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1/4 </w:t>
            </w:r>
            <w:r w:rsidRPr="00687B11">
              <w:rPr>
                <w:color w:val="000000"/>
                <w:kern w:val="1"/>
                <w:lang/>
              </w:rPr>
              <w:t>доли)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61,5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D86694" w:rsidRDefault="00A07857">
            <w:pPr>
              <w:snapToGrid w:val="0"/>
            </w:pPr>
            <w:r w:rsidRPr="00D86694">
              <w:t>Легковой автомобиль:</w:t>
            </w:r>
          </w:p>
          <w:p w:rsidR="00A07857" w:rsidRDefault="00A07857">
            <w:pPr>
              <w:snapToGrid w:val="0"/>
            </w:pPr>
            <w:r w:rsidRPr="00D86694">
              <w:rPr>
                <w:lang w:val="en-US"/>
              </w:rPr>
              <w:t>CHERY</w:t>
            </w:r>
            <w:r w:rsidRPr="00431996">
              <w:t xml:space="preserve"> </w:t>
            </w:r>
            <w:r w:rsidRPr="00D86694">
              <w:rPr>
                <w:lang w:val="en-US"/>
              </w:rPr>
              <w:t>S</w:t>
            </w:r>
            <w:r w:rsidRPr="00431996">
              <w:t>21</w:t>
            </w:r>
            <w:r w:rsidRPr="00D86694">
              <w:rPr>
                <w:lang w:val="en-US"/>
              </w:rPr>
              <w:t>QQ</w:t>
            </w:r>
            <w:r w:rsidRPr="00431996">
              <w:t>6</w:t>
            </w:r>
            <w:r w:rsidRPr="00D86694">
              <w:t>,</w:t>
            </w:r>
          </w:p>
          <w:p w:rsidR="00A07857" w:rsidRDefault="00A07857">
            <w:pPr>
              <w:snapToGrid w:val="0"/>
            </w:pPr>
            <w:r w:rsidRPr="00431996">
              <w:t>Легковой автомобиль:</w:t>
            </w:r>
          </w:p>
          <w:p w:rsidR="00A07857" w:rsidRPr="00431996" w:rsidRDefault="00A07857">
            <w:pPr>
              <w:snapToGrid w:val="0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Datsun</w:t>
            </w:r>
          </w:p>
          <w:p w:rsidR="00A07857" w:rsidRPr="00C82541" w:rsidRDefault="00A07857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</w:pPr>
          </w:p>
        </w:tc>
      </w:tr>
      <w:tr w:rsidR="00A07857" w:rsidTr="00A07857">
        <w:tc>
          <w:tcPr>
            <w:tcW w:w="19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687B11">
              <w:rPr>
                <w:rFonts w:eastAsia="Times New Roman"/>
                <w:b/>
                <w:bCs/>
                <w:kern w:val="1"/>
                <w:lang w:eastAsia="ar-SA"/>
              </w:rPr>
              <w:t>Трухин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687B11">
              <w:rPr>
                <w:rFonts w:eastAsia="Times New Roman"/>
                <w:b/>
                <w:bCs/>
                <w:kern w:val="1"/>
                <w:lang w:eastAsia="ar-SA"/>
              </w:rPr>
              <w:lastRenderedPageBreak/>
              <w:t>Дмитрий Сергеевич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568112,73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Земельный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участок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1000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 w:val="en-US"/>
              </w:rPr>
            </w:pPr>
            <w:r w:rsidRPr="00687B11">
              <w:rPr>
                <w:rFonts w:eastAsia="Times New Roman"/>
                <w:color w:val="000000"/>
                <w:kern w:val="1"/>
                <w:lang w:val="en-US"/>
              </w:rPr>
              <w:t xml:space="preserve">Легковой </w:t>
            </w:r>
            <w:r w:rsidRPr="00687B11">
              <w:rPr>
                <w:rFonts w:eastAsia="Times New Roman"/>
                <w:color w:val="000000"/>
                <w:kern w:val="1"/>
                <w:lang w:val="en-US"/>
              </w:rPr>
              <w:lastRenderedPageBreak/>
              <w:t>автомобиль: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ВАЗ 2114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lastRenderedPageBreak/>
              <w:t xml:space="preserve">Земельный </w:t>
            </w:r>
            <w:r w:rsidRPr="00687B11">
              <w:rPr>
                <w:color w:val="000000"/>
                <w:kern w:val="1"/>
                <w:lang/>
              </w:rPr>
              <w:lastRenderedPageBreak/>
              <w:t>участок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1500,0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Россия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</w:tr>
      <w:tr w:rsidR="00A07857" w:rsidTr="00A07857">
        <w:trPr>
          <w:trHeight w:val="345"/>
        </w:trPr>
        <w:tc>
          <w:tcPr>
            <w:tcW w:w="1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431996" w:rsidRDefault="00A07857" w:rsidP="00D30B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431996" w:rsidRDefault="00A07857" w:rsidP="00D30BD8">
            <w:pPr>
              <w:snapToGrid w:val="0"/>
              <w:jc w:val="center"/>
            </w:pPr>
            <w:r w:rsidRPr="00431996">
              <w:t>2200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431996" w:rsidRDefault="00A07857" w:rsidP="00D30B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</w:tr>
      <w:tr w:rsidR="00A07857" w:rsidTr="00A07857">
        <w:trPr>
          <w:trHeight w:val="562"/>
        </w:trPr>
        <w:tc>
          <w:tcPr>
            <w:tcW w:w="1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Default="00A07857" w:rsidP="00D30BD8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Квартира (долевая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1/4 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доли)</w:t>
            </w:r>
          </w:p>
          <w:p w:rsidR="00A07857" w:rsidRPr="00687B11" w:rsidRDefault="00A07857" w:rsidP="00D30BD8">
            <w:pPr>
              <w:snapToGrid w:val="0"/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57" w:rsidRPr="00687B11" w:rsidRDefault="00A07857" w:rsidP="00431996">
            <w:pPr>
              <w:snapToGrid w:val="0"/>
              <w:jc w:val="center"/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74,8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857" w:rsidRPr="00431996" w:rsidRDefault="00A07857" w:rsidP="00431996">
            <w:pPr>
              <w:snapToGrid w:val="0"/>
              <w:jc w:val="center"/>
            </w:pPr>
            <w:r w:rsidRPr="00431996"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1500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</w:tr>
      <w:tr w:rsidR="00A07857" w:rsidTr="00A07857">
        <w:trPr>
          <w:trHeight w:val="562"/>
        </w:trPr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D30BD8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Жилой дом (долевая 1/8 доля)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57" w:rsidRPr="00687B11" w:rsidRDefault="00A07857" w:rsidP="0043199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29,8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857" w:rsidRPr="00431996" w:rsidRDefault="00A07857" w:rsidP="0043199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</w:tr>
      <w:tr w:rsidR="00A07857" w:rsidTr="00A07857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kern w:val="1"/>
                <w:lang/>
              </w:rPr>
            </w:pPr>
            <w:r w:rsidRPr="00687B11">
              <w:rPr>
                <w:rFonts w:eastAsia="Arial Unicode MS" w:cs="Tahoma"/>
                <w:kern w:val="1"/>
                <w:lang/>
              </w:rPr>
              <w:t>Супруга</w:t>
            </w:r>
          </w:p>
          <w:p w:rsidR="00A07857" w:rsidRPr="00687B11" w:rsidRDefault="00A07857">
            <w:pPr>
              <w:jc w:val="center"/>
              <w:rPr>
                <w:rFonts w:eastAsia="Arial Unicode MS" w:cs="Tahoma"/>
                <w:kern w:val="1"/>
                <w:lang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113350,11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ind w:left="-33" w:right="-3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74,8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</w:tr>
      <w:tr w:rsidR="00A07857" w:rsidTr="00A07857"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kern w:val="1"/>
                <w:lang/>
              </w:rPr>
            </w:pPr>
            <w:r w:rsidRPr="00687B11">
              <w:rPr>
                <w:rFonts w:eastAsia="Arial Unicode MS" w:cs="Tahoma"/>
                <w:kern w:val="1"/>
                <w:lang/>
              </w:rPr>
              <w:t>Несовершенно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kern w:val="1"/>
                <w:lang/>
              </w:rPr>
            </w:pPr>
            <w:r w:rsidRPr="00687B11">
              <w:rPr>
                <w:rFonts w:eastAsia="Arial Unicode MS" w:cs="Tahoma"/>
                <w:kern w:val="1"/>
                <w:lang/>
              </w:rPr>
              <w:t>летний ребенок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имеет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ind w:left="-33" w:right="-3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lang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74,8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</w:tr>
      <w:tr w:rsidR="00A07857" w:rsidTr="00A07857">
        <w:tc>
          <w:tcPr>
            <w:tcW w:w="19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kern w:val="1"/>
                <w:lang/>
              </w:rPr>
            </w:pPr>
            <w:r w:rsidRPr="00687B11">
              <w:rPr>
                <w:rFonts w:eastAsia="Arial Unicode MS" w:cs="Tahoma"/>
                <w:kern w:val="1"/>
                <w:lang/>
              </w:rPr>
              <w:t>Несовершенно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kern w:val="1"/>
                <w:lang/>
              </w:rPr>
            </w:pPr>
            <w:r w:rsidRPr="00687B11">
              <w:rPr>
                <w:rFonts w:eastAsia="Arial Unicode MS" w:cs="Tahoma"/>
                <w:kern w:val="1"/>
                <w:lang/>
              </w:rPr>
              <w:t>летний ребенок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имеет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ind w:left="-33" w:right="-3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</w:p>
          <w:p w:rsidR="00A07857" w:rsidRDefault="00A07857">
            <w:pPr>
              <w:snapToGrid w:val="0"/>
              <w:ind w:left="-33" w:right="-3"/>
              <w:jc w:val="center"/>
              <w:rPr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ind w:left="-33" w:right="-3"/>
              <w:jc w:val="center"/>
              <w:rPr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ind w:left="-33" w:right="-3"/>
              <w:jc w:val="center"/>
              <w:rPr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ind w:left="-33" w:right="-3"/>
              <w:jc w:val="center"/>
              <w:rPr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ind w:left="-33" w:right="-3"/>
              <w:jc w:val="center"/>
              <w:rPr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ind w:left="-33" w:right="-3"/>
              <w:jc w:val="center"/>
              <w:rPr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ind w:left="-33" w:right="-3"/>
              <w:jc w:val="center"/>
              <w:rPr>
                <w:color w:val="000000"/>
                <w:kern w:val="1"/>
                <w:lang/>
              </w:rPr>
            </w:pPr>
          </w:p>
          <w:p w:rsidR="00A07857" w:rsidRPr="00687B11" w:rsidRDefault="00A07857">
            <w:pPr>
              <w:snapToGrid w:val="0"/>
              <w:ind w:left="-33" w:right="-3"/>
              <w:jc w:val="center"/>
              <w:rPr>
                <w:color w:val="000000"/>
                <w:kern w:val="1"/>
                <w:lang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74,8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</w:tr>
      <w:tr w:rsidR="00A07857" w:rsidTr="00A07857"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b/>
                <w:bCs/>
                <w:color w:val="000000"/>
                <w:kern w:val="1"/>
                <w:lang/>
              </w:rPr>
              <w:t>Кулаков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b/>
                <w:bCs/>
                <w:color w:val="000000"/>
                <w:kern w:val="1"/>
                <w:lang/>
              </w:rPr>
              <w:t>Геннадий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b/>
                <w:bCs/>
                <w:color w:val="000000"/>
                <w:kern w:val="1"/>
                <w:lang/>
              </w:rPr>
              <w:lastRenderedPageBreak/>
              <w:t>Анатольевич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342231,37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Земельный участок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 xml:space="preserve">(для ведения личного </w:t>
            </w:r>
            <w:r w:rsidRPr="00687B11">
              <w:rPr>
                <w:color w:val="000000"/>
                <w:kern w:val="1"/>
                <w:lang/>
              </w:rPr>
              <w:lastRenderedPageBreak/>
              <w:t>подсобного хозяйства)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1500</w:t>
            </w:r>
          </w:p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Автомобиль легковой: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lastRenderedPageBreak/>
              <w:t>ВАЗ 1119;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Автомобиль грузовой: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УАЗ-452;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Мотоцикл: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Минск;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Трактор: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МТЗ-80</w:t>
            </w:r>
          </w:p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lastRenderedPageBreak/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431996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58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Tr="00A07857"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Земельный участок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(садовый участок)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Tr="00A07857">
        <w:tc>
          <w:tcPr>
            <w:tcW w:w="1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Земельный участок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(для ведения личного подсобного хозяйства)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1000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Tr="00A07857">
        <w:tc>
          <w:tcPr>
            <w:tcW w:w="1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Земельный участок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(под гаражом)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28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Tr="00A07857">
        <w:tc>
          <w:tcPr>
            <w:tcW w:w="1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Гараж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28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50,9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Tr="00A07857">
        <w:trPr>
          <w:trHeight w:val="555"/>
        </w:trPr>
        <w:tc>
          <w:tcPr>
            <w:tcW w:w="19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b/>
                <w:kern w:val="1"/>
                <w:lang/>
              </w:rPr>
            </w:pPr>
          </w:p>
          <w:p w:rsidR="00A07857" w:rsidRPr="00687B11" w:rsidRDefault="00A07857">
            <w:pPr>
              <w:jc w:val="center"/>
              <w:rPr>
                <w:rFonts w:eastAsia="Arial Unicode MS" w:cs="Tahoma"/>
                <w:kern w:val="1"/>
                <w:lang/>
              </w:rPr>
            </w:pPr>
            <w:r w:rsidRPr="00687B11">
              <w:rPr>
                <w:rFonts w:eastAsia="Arial Unicode MS" w:cs="Tahoma"/>
                <w:kern w:val="1"/>
                <w:lang/>
              </w:rPr>
              <w:t>Супруга</w:t>
            </w:r>
          </w:p>
          <w:p w:rsidR="00A07857" w:rsidRPr="00687B11" w:rsidRDefault="00A07857">
            <w:pPr>
              <w:jc w:val="center"/>
              <w:rPr>
                <w:rFonts w:eastAsia="Arial Unicode MS" w:cs="Tahoma"/>
                <w:kern w:val="1"/>
                <w:lang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172648,11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Земельный участок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1500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Автомобиль легковой:</w:t>
            </w:r>
          </w:p>
          <w:p w:rsidR="00A07857" w:rsidRPr="00687B11" w:rsidRDefault="00A07857" w:rsidP="00431996">
            <w:pPr>
              <w:snapToGrid w:val="0"/>
              <w:jc w:val="center"/>
              <w:rPr>
                <w:color w:val="000000"/>
                <w:kern w:val="1"/>
                <w:lang w:val="en-US"/>
              </w:rPr>
            </w:pPr>
            <w:r w:rsidRPr="00687B11">
              <w:rPr>
                <w:color w:val="000000"/>
                <w:kern w:val="1"/>
                <w:lang w:val="en-US"/>
              </w:rPr>
              <w:t xml:space="preserve">CHEVROLET </w:t>
            </w:r>
            <w:r>
              <w:rPr>
                <w:color w:val="000000"/>
                <w:kern w:val="1"/>
                <w:lang/>
              </w:rPr>
              <w:t>О</w:t>
            </w:r>
            <w:r w:rsidRPr="00687B11">
              <w:rPr>
                <w:color w:val="000000"/>
                <w:kern w:val="1"/>
                <w:lang w:val="en-US"/>
              </w:rPr>
              <w:t>VEO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Земельный участок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500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</w:tr>
      <w:tr w:rsidR="00A07857" w:rsidTr="00A07857">
        <w:trPr>
          <w:trHeight w:val="555"/>
        </w:trPr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b/>
                <w:kern w:val="1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63,5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</w:tr>
      <w:tr w:rsidR="00A07857" w:rsidRPr="00687B11" w:rsidTr="00A07857">
        <w:trPr>
          <w:trHeight w:val="872"/>
        </w:trPr>
        <w:tc>
          <w:tcPr>
            <w:tcW w:w="19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687B11">
              <w:rPr>
                <w:rFonts w:eastAsia="Times New Roman"/>
                <w:b/>
                <w:bCs/>
                <w:kern w:val="1"/>
                <w:lang w:eastAsia="ar-SA"/>
              </w:rPr>
              <w:t>Козлов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687B11">
              <w:rPr>
                <w:rFonts w:eastAsia="Times New Roman"/>
                <w:b/>
                <w:bCs/>
                <w:kern w:val="1"/>
                <w:lang w:eastAsia="ar-SA"/>
              </w:rPr>
              <w:t>Николай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687B11">
              <w:rPr>
                <w:rFonts w:eastAsia="Times New Roman"/>
                <w:b/>
                <w:bCs/>
                <w:kern w:val="1"/>
                <w:lang w:eastAsia="ar-SA"/>
              </w:rPr>
              <w:t>Львович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417713,08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Земельный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участок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>
              <w:rPr>
                <w:rFonts w:eastAsia="Times New Roman"/>
                <w:color w:val="000000"/>
                <w:kern w:val="1"/>
                <w:lang/>
              </w:rPr>
              <w:t>(</w:t>
            </w:r>
            <w:r w:rsidRPr="00687B11">
              <w:rPr>
                <w:color w:val="000000"/>
                <w:kern w:val="1"/>
                <w:lang/>
              </w:rPr>
              <w:t>под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инд.</w:t>
            </w:r>
            <w:r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жилищное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строительство</w:t>
            </w:r>
            <w:r>
              <w:rPr>
                <w:color w:val="000000"/>
                <w:kern w:val="1"/>
                <w:lang/>
              </w:rPr>
              <w:t>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>
              <w:rPr>
                <w:rFonts w:eastAsia="Times New Roman"/>
                <w:color w:val="000000"/>
                <w:kern w:val="1"/>
                <w:lang/>
              </w:rPr>
              <w:t>21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>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555"/>
        </w:trPr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>
              <w:rPr>
                <w:rFonts w:eastAsia="Times New Roman"/>
                <w:color w:val="000000"/>
                <w:kern w:val="1"/>
                <w:lang/>
              </w:rPr>
              <w:t>140,7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kern w:val="1"/>
                <w:lang w:eastAsia="ar-SA"/>
              </w:rPr>
            </w:pPr>
            <w:r w:rsidRPr="00687B11">
              <w:rPr>
                <w:kern w:val="1"/>
                <w:lang w:eastAsia="ar-SA"/>
              </w:rPr>
              <w:t>Супруга</w:t>
            </w:r>
            <w:r w:rsidRPr="00687B11">
              <w:rPr>
                <w:rFonts w:eastAsia="Times New Roman"/>
                <w:kern w:val="1"/>
                <w:lang w:eastAsia="ar-SA"/>
              </w:rPr>
              <w:t xml:space="preserve">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162401,56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Не имеет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Легковой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автомобиль: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 w:val="en-US"/>
              </w:rPr>
              <w:lastRenderedPageBreak/>
              <w:t>Chery</w:t>
            </w:r>
            <w:r w:rsidRPr="00687B11">
              <w:rPr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 w:val="en-US"/>
              </w:rPr>
              <w:t>A</w:t>
            </w:r>
            <w:r w:rsidRPr="00687B11">
              <w:rPr>
                <w:color w:val="000000"/>
                <w:kern w:val="1"/>
                <w:lang/>
              </w:rPr>
              <w:t>13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140,7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lastRenderedPageBreak/>
              <w:t>Несовершенно</w:t>
            </w:r>
          </w:p>
          <w:p w:rsidR="00A07857" w:rsidRPr="00687B11" w:rsidRDefault="00A07857">
            <w:pPr>
              <w:snapToGrid w:val="0"/>
              <w:jc w:val="center"/>
            </w:pPr>
            <w:r w:rsidRPr="00687B11">
              <w:t>летний ребенок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Жилой дом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140,7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Несовершенно</w:t>
            </w:r>
          </w:p>
          <w:p w:rsidR="00A07857" w:rsidRDefault="00A07857">
            <w:pPr>
              <w:snapToGrid w:val="0"/>
              <w:jc w:val="center"/>
            </w:pPr>
            <w:r w:rsidRPr="00687B11">
              <w:t>летний ребенок</w:t>
            </w:r>
          </w:p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Жилой дом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140,7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687B11">
              <w:rPr>
                <w:rFonts w:eastAsia="Times New Roman"/>
                <w:b/>
                <w:bCs/>
                <w:kern w:val="1"/>
                <w:lang w:eastAsia="ar-SA"/>
              </w:rPr>
              <w:t>Егошина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687B11">
              <w:rPr>
                <w:rFonts w:eastAsia="Times New Roman"/>
                <w:b/>
                <w:bCs/>
                <w:kern w:val="1"/>
                <w:lang w:eastAsia="ar-SA"/>
              </w:rPr>
              <w:t>Надежда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687B11">
              <w:rPr>
                <w:rFonts w:eastAsia="Times New Roman"/>
                <w:b/>
                <w:bCs/>
                <w:kern w:val="1"/>
                <w:lang w:eastAsia="ar-SA"/>
              </w:rPr>
              <w:t>Геннадьевна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275584,08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Земельный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участок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(индивидуальная)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Земельный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участок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5004,2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" w:cs="Arial"/>
                <w:kern w:val="1"/>
                <w:lang w:eastAsia="ar-SA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Квартира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(индивидуальная)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46,7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Жилой дом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32,1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" w:cs="Arial"/>
                <w:kern w:val="1"/>
                <w:lang w:eastAsia="ar-SA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Квартира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(долевая 1/2)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29,1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kern w:val="1"/>
                <w:lang w:eastAsia="ar-SA"/>
              </w:rPr>
            </w:pPr>
            <w:r w:rsidRPr="00687B11">
              <w:rPr>
                <w:rFonts w:eastAsia="Arial" w:cs="Arial"/>
                <w:kern w:val="1"/>
                <w:lang w:eastAsia="ar-SA"/>
              </w:rPr>
              <w:t>Супруг</w:t>
            </w:r>
            <w:r w:rsidRPr="00687B11">
              <w:rPr>
                <w:rFonts w:eastAsia="Times New Roman"/>
                <w:kern w:val="1"/>
                <w:lang w:eastAsia="ar-SA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231390,44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Земельный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участок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(общая долевая 97/100)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5004,2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Легковой автомобиль: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 w:val="en-US"/>
              </w:rPr>
            </w:pPr>
            <w:r w:rsidRPr="00687B11">
              <w:rPr>
                <w:rFonts w:eastAsia="Times New Roman"/>
                <w:color w:val="000000"/>
                <w:kern w:val="1"/>
                <w:lang w:val="en-US"/>
              </w:rPr>
              <w:t>RENAULT LOGAN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Квартира</w:t>
            </w:r>
          </w:p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46,7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" w:cs="Arial"/>
                <w:kern w:val="1"/>
                <w:highlight w:val="yellow"/>
                <w:lang w:eastAsia="ar-SA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Жилой дом</w:t>
            </w:r>
          </w:p>
          <w:p w:rsidR="00A07857" w:rsidRPr="00687B11" w:rsidRDefault="00A07857">
            <w:pPr>
              <w:snapToGrid w:val="0"/>
              <w:jc w:val="center"/>
            </w:pPr>
            <w:r w:rsidRPr="00687B11">
              <w:t>(индивидуальная)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  <w:r w:rsidRPr="00687B11">
              <w:t>32,1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687B11">
              <w:rPr>
                <w:b/>
                <w:bCs/>
                <w:kern w:val="1"/>
                <w:lang w:eastAsia="ar-SA"/>
              </w:rPr>
              <w:t>Волкова</w:t>
            </w:r>
          </w:p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687B11">
              <w:rPr>
                <w:b/>
                <w:bCs/>
                <w:kern w:val="1"/>
                <w:lang w:eastAsia="ar-SA"/>
              </w:rPr>
              <w:t>Лидия Михайловна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>
              <w:rPr>
                <w:rFonts w:eastAsia="Times New Roman"/>
                <w:color w:val="000000"/>
                <w:kern w:val="1"/>
                <w:lang/>
              </w:rPr>
              <w:t>250391,89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Квартира </w:t>
            </w:r>
            <w:r w:rsidRPr="00687B11">
              <w:rPr>
                <w:color w:val="000000"/>
                <w:kern w:val="1"/>
                <w:lang/>
              </w:rPr>
              <w:t>(долевая</w:t>
            </w:r>
            <w:r>
              <w:rPr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1/4)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88,3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kern w:val="1"/>
                <w:lang/>
              </w:rPr>
            </w:pPr>
            <w:r w:rsidRPr="00687B11">
              <w:rPr>
                <w:rFonts w:eastAsia="Arial Unicode MS" w:cs="Tahoma"/>
                <w:kern w:val="1"/>
                <w:lang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312412,54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ind w:left="-63" w:right="-3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Земельный участок</w:t>
            </w:r>
          </w:p>
          <w:p w:rsidR="00A07857" w:rsidRPr="00687B11" w:rsidRDefault="00A07857">
            <w:pPr>
              <w:snapToGrid w:val="0"/>
              <w:ind w:left="-63" w:right="-3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lastRenderedPageBreak/>
              <w:t>(общая)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1900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 xml:space="preserve">Земля с/х </w:t>
            </w:r>
            <w:r w:rsidRPr="00687B11">
              <w:lastRenderedPageBreak/>
              <w:t>назначения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16706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kern w:val="1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ind w:left="-63" w:right="-3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Земельный участок</w:t>
            </w:r>
          </w:p>
          <w:p w:rsidR="00A07857" w:rsidRPr="00687B11" w:rsidRDefault="00A07857">
            <w:pPr>
              <w:snapToGrid w:val="0"/>
              <w:ind w:left="-63" w:right="-3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(общая)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5000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kern w:val="1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ind w:left="-63" w:right="-3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Земельный участок</w:t>
            </w:r>
          </w:p>
          <w:p w:rsidR="00A07857" w:rsidRPr="00687B11" w:rsidRDefault="00A07857">
            <w:pPr>
              <w:snapToGrid w:val="0"/>
              <w:ind w:left="-63" w:right="-3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(общая)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1500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kern w:val="1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ind w:left="-63" w:right="-3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Земельный участок</w:t>
            </w:r>
          </w:p>
          <w:p w:rsidR="00A07857" w:rsidRPr="00687B11" w:rsidRDefault="00A07857">
            <w:pPr>
              <w:snapToGrid w:val="0"/>
              <w:ind w:left="-63" w:right="-3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(общая)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2000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kern w:val="1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ind w:left="-63" w:right="-3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Квартира 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(долевая1/4)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88,3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690"/>
        </w:trPr>
        <w:tc>
          <w:tcPr>
            <w:tcW w:w="19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/>
              </w:rPr>
            </w:pPr>
            <w:r w:rsidRPr="00687B11">
              <w:rPr>
                <w:b/>
                <w:bCs/>
                <w:kern w:val="1"/>
                <w:lang/>
              </w:rPr>
              <w:t>Иванов</w:t>
            </w:r>
          </w:p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/>
              </w:rPr>
            </w:pPr>
            <w:r w:rsidRPr="00687B11">
              <w:rPr>
                <w:b/>
                <w:bCs/>
                <w:kern w:val="1"/>
                <w:lang/>
              </w:rPr>
              <w:t>Альберт</w:t>
            </w:r>
          </w:p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/>
              </w:rPr>
            </w:pPr>
            <w:r w:rsidRPr="00687B11">
              <w:rPr>
                <w:b/>
                <w:bCs/>
                <w:kern w:val="1"/>
                <w:lang/>
              </w:rPr>
              <w:t>Аркадьевич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 w:rsidP="0043199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17512</w:t>
            </w:r>
            <w:r>
              <w:rPr>
                <w:rFonts w:eastAsia="Arial Unicode MS" w:cs="Tahoma"/>
                <w:color w:val="000000"/>
                <w:kern w:val="1"/>
                <w:lang/>
              </w:rPr>
              <w:t>4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,</w:t>
            </w:r>
            <w:r>
              <w:rPr>
                <w:rFonts w:eastAsia="Arial Unicode MS" w:cs="Tahoma"/>
                <w:color w:val="000000"/>
                <w:kern w:val="1"/>
                <w:lang/>
              </w:rPr>
              <w:t>17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Земельный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участок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(индивидуальная)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4000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Легковой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автомобиль: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ВАЗ-2105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Трактор:</w:t>
            </w:r>
          </w:p>
          <w:p w:rsidR="00A07857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МТЗ-80</w:t>
            </w:r>
          </w:p>
          <w:p w:rsidR="00A07857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</w:p>
          <w:p w:rsidR="00A07857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690"/>
        </w:trPr>
        <w:tc>
          <w:tcPr>
            <w:tcW w:w="19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431996" w:rsidRDefault="00A07857">
            <w:pPr>
              <w:snapToGrid w:val="0"/>
              <w:jc w:val="center"/>
              <w:rPr>
                <w:b/>
                <w:bCs/>
                <w:kern w:val="1"/>
                <w:lang/>
              </w:rPr>
            </w:pPr>
            <w:r w:rsidRPr="00431996">
              <w:rPr>
                <w:b/>
                <w:bCs/>
                <w:kern w:val="1"/>
                <w:lang/>
              </w:rPr>
              <w:t>Соколова</w:t>
            </w:r>
          </w:p>
          <w:p w:rsidR="00A07857" w:rsidRPr="00431996" w:rsidRDefault="00A07857">
            <w:pPr>
              <w:snapToGrid w:val="0"/>
              <w:jc w:val="center"/>
              <w:rPr>
                <w:b/>
                <w:bCs/>
                <w:kern w:val="1"/>
                <w:lang/>
              </w:rPr>
            </w:pPr>
            <w:r w:rsidRPr="00431996">
              <w:rPr>
                <w:b/>
                <w:bCs/>
                <w:kern w:val="1"/>
                <w:lang/>
              </w:rPr>
              <w:t>Ираида</w:t>
            </w:r>
          </w:p>
          <w:p w:rsidR="00A07857" w:rsidRPr="00431996" w:rsidRDefault="00A07857">
            <w:pPr>
              <w:snapToGrid w:val="0"/>
              <w:jc w:val="center"/>
              <w:rPr>
                <w:bCs/>
                <w:kern w:val="1"/>
                <w:lang/>
              </w:rPr>
            </w:pPr>
            <w:r w:rsidRPr="00431996">
              <w:rPr>
                <w:b/>
                <w:bCs/>
                <w:kern w:val="1"/>
                <w:lang/>
              </w:rPr>
              <w:lastRenderedPageBreak/>
              <w:t>Леонидовна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431996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431996"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241266,75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431996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431996">
              <w:rPr>
                <w:color w:val="000000"/>
                <w:kern w:val="1"/>
                <w:lang/>
              </w:rPr>
              <w:t>Земельный участок</w:t>
            </w:r>
          </w:p>
          <w:p w:rsidR="00A07857" w:rsidRPr="00431996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431996">
              <w:rPr>
                <w:color w:val="000000"/>
                <w:kern w:val="1"/>
                <w:lang/>
              </w:rPr>
              <w:t xml:space="preserve"> (общая долевая 1/4)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431996" w:rsidRDefault="00A07857">
            <w:pPr>
              <w:snapToGrid w:val="0"/>
              <w:jc w:val="center"/>
              <w:rPr>
                <w:bCs/>
                <w:kern w:val="1"/>
                <w:lang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431996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431996" w:rsidRDefault="00A07857" w:rsidP="00431996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>
              <w:rPr>
                <w:color w:val="000000"/>
                <w:kern w:val="1"/>
                <w:lang/>
              </w:rPr>
              <w:t>Земельный участок (общая долевая 1/118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color w:val="000000"/>
                <w:kern w:val="1"/>
                <w:lang/>
              </w:rPr>
              <w:t>7 788 000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431996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431996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431996" w:rsidRDefault="00A07857">
            <w:pPr>
              <w:snapToGrid w:val="0"/>
              <w:jc w:val="center"/>
            </w:pPr>
            <w:r w:rsidRPr="00431996">
              <w:t>Жилой дом</w:t>
            </w:r>
          </w:p>
          <w:p w:rsidR="00A07857" w:rsidRPr="00431996" w:rsidRDefault="00A07857">
            <w:pPr>
              <w:snapToGrid w:val="0"/>
              <w:jc w:val="center"/>
            </w:pPr>
            <w:r w:rsidRPr="00431996">
              <w:t>(общая долевая 5/8)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65,5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/>
              </w:rPr>
            </w:pPr>
            <w:r w:rsidRPr="00687B11">
              <w:rPr>
                <w:b/>
                <w:bCs/>
                <w:kern w:val="1"/>
                <w:lang/>
              </w:rPr>
              <w:t>Королева</w:t>
            </w:r>
          </w:p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/>
              </w:rPr>
            </w:pPr>
            <w:r w:rsidRPr="00687B11">
              <w:rPr>
                <w:b/>
                <w:bCs/>
                <w:kern w:val="1"/>
                <w:lang/>
              </w:rPr>
              <w:t>Наталья</w:t>
            </w:r>
          </w:p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/>
              </w:rPr>
            </w:pPr>
            <w:r w:rsidRPr="00687B11">
              <w:rPr>
                <w:b/>
                <w:bCs/>
                <w:kern w:val="1"/>
                <w:lang/>
              </w:rPr>
              <w:t>Александровна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214285,31</w:t>
            </w:r>
          </w:p>
        </w:tc>
        <w:tc>
          <w:tcPr>
            <w:tcW w:w="22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12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5700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44,5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A07857" w:rsidRPr="00687B11" w:rsidTr="00A07857"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kern w:val="1"/>
                <w:lang/>
              </w:rPr>
            </w:pPr>
            <w:r w:rsidRPr="00687B11">
              <w:rPr>
                <w:kern w:val="1"/>
                <w:lang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124790,68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Земельный участок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для ведения личного подсобного хозяйства (индивидуальная)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5700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Жилой дом</w:t>
            </w:r>
          </w:p>
          <w:p w:rsidR="00A07857" w:rsidRPr="00687B11" w:rsidRDefault="00A07857">
            <w:pPr>
              <w:snapToGrid w:val="0"/>
              <w:jc w:val="center"/>
            </w:pPr>
            <w:r w:rsidRPr="00687B11">
              <w:t>(индивидуальная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44,5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687B11">
              <w:rPr>
                <w:b/>
                <w:bCs/>
                <w:kern w:val="1"/>
                <w:lang w:eastAsia="ar-SA"/>
              </w:rPr>
              <w:t>Гусева</w:t>
            </w:r>
          </w:p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687B11">
              <w:rPr>
                <w:b/>
                <w:bCs/>
                <w:kern w:val="1"/>
                <w:lang w:eastAsia="ar-SA"/>
              </w:rPr>
              <w:t>Тамара Ефимовна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231685,11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Квартира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(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>индивидуальная</w:t>
            </w:r>
            <w:r w:rsidRPr="00687B11">
              <w:rPr>
                <w:color w:val="000000"/>
                <w:kern w:val="1"/>
                <w:lang/>
              </w:rPr>
              <w:t>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27,3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109,3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kern w:val="1"/>
                <w:lang/>
              </w:rPr>
            </w:pPr>
            <w:r w:rsidRPr="00687B11">
              <w:rPr>
                <w:rFonts w:eastAsia="Arial Unicode MS" w:cs="Tahoma"/>
                <w:kern w:val="1"/>
                <w:lang/>
              </w:rPr>
              <w:t>Супруг</w:t>
            </w:r>
          </w:p>
          <w:p w:rsidR="00A07857" w:rsidRPr="00687B11" w:rsidRDefault="00A07857">
            <w:pPr>
              <w:jc w:val="center"/>
              <w:rPr>
                <w:rFonts w:eastAsia="Arial Unicode MS" w:cs="Tahoma"/>
                <w:kern w:val="1"/>
                <w:lang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144122,34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Земельный участок (индивидуальная)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5400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Легковой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автомобиль: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ГАЗ 3110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kern w:val="1"/>
                <w:highlight w:val="yellow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Земельный участок 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lastRenderedPageBreak/>
              <w:t>(индивидуальная)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4600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</w:p>
        </w:tc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Трактор</w:t>
            </w:r>
          </w:p>
          <w:p w:rsidR="00A07857" w:rsidRPr="00687B11" w:rsidRDefault="00A07857">
            <w:pPr>
              <w:snapToGrid w:val="0"/>
              <w:jc w:val="center"/>
            </w:pPr>
            <w:r w:rsidRPr="00687B11">
              <w:lastRenderedPageBreak/>
              <w:t>ЮМЗ-6АЛ</w:t>
            </w:r>
          </w:p>
          <w:p w:rsidR="00A07857" w:rsidRPr="00687B11" w:rsidRDefault="00A07857">
            <w:pPr>
              <w:snapToGrid w:val="0"/>
              <w:jc w:val="center"/>
            </w:pPr>
          </w:p>
          <w:p w:rsidR="00A07857" w:rsidRDefault="00A07857">
            <w:pPr>
              <w:snapToGrid w:val="0"/>
              <w:jc w:val="center"/>
              <w:rPr>
                <w:highlight w:val="yellow"/>
                <w:lang w:val="en-US"/>
              </w:rPr>
            </w:pPr>
          </w:p>
          <w:p w:rsidR="00A07857" w:rsidRDefault="00A07857">
            <w:pPr>
              <w:snapToGrid w:val="0"/>
              <w:jc w:val="center"/>
              <w:rPr>
                <w:highlight w:val="yellow"/>
                <w:lang w:val="en-US"/>
              </w:rPr>
            </w:pPr>
          </w:p>
          <w:p w:rsidR="00A07857" w:rsidRDefault="00A07857">
            <w:pPr>
              <w:snapToGrid w:val="0"/>
              <w:jc w:val="center"/>
              <w:rPr>
                <w:highlight w:val="yellow"/>
                <w:lang w:val="en-US"/>
              </w:rPr>
            </w:pPr>
          </w:p>
          <w:p w:rsidR="00A07857" w:rsidRDefault="00A07857">
            <w:pPr>
              <w:snapToGrid w:val="0"/>
              <w:jc w:val="center"/>
              <w:rPr>
                <w:highlight w:val="yellow"/>
                <w:lang w:val="en-US"/>
              </w:rPr>
            </w:pPr>
          </w:p>
          <w:p w:rsidR="00A07857" w:rsidRPr="00431996" w:rsidRDefault="00A07857">
            <w:pPr>
              <w:snapToGri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kern w:val="1"/>
                <w:highlight w:val="yellow"/>
                <w:lang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109,3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175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/>
              </w:rPr>
            </w:pPr>
            <w:r w:rsidRPr="00687B11">
              <w:rPr>
                <w:b/>
                <w:bCs/>
                <w:kern w:val="1"/>
                <w:lang/>
              </w:rPr>
              <w:t xml:space="preserve">Игнатьев </w:t>
            </w:r>
          </w:p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/>
              </w:rPr>
            </w:pPr>
            <w:r w:rsidRPr="00687B11">
              <w:rPr>
                <w:b/>
                <w:bCs/>
                <w:kern w:val="1"/>
                <w:lang/>
              </w:rPr>
              <w:t>Сергей</w:t>
            </w:r>
          </w:p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/>
              </w:rPr>
            </w:pPr>
            <w:r w:rsidRPr="00687B11">
              <w:rPr>
                <w:b/>
                <w:bCs/>
                <w:kern w:val="1"/>
                <w:lang/>
              </w:rPr>
              <w:t>Федорович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155298,80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Земельный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участок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(индивидуальная</w:t>
            </w:r>
            <w:r w:rsidRPr="00687B11">
              <w:rPr>
                <w:color w:val="000000"/>
                <w:kern w:val="1"/>
                <w:lang/>
              </w:rPr>
              <w:t>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Легковой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автомобиль: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ВАЗ 1117 30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D30BD8">
            <w:pPr>
              <w:snapToGrid w:val="0"/>
            </w:pPr>
            <w:r w:rsidRPr="00687B11"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431996">
            <w:pPr>
              <w:snapToGrid w:val="0"/>
              <w:jc w:val="center"/>
            </w:pPr>
            <w:r w:rsidRPr="00687B11">
              <w:t>67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Default="00A07857" w:rsidP="00431996">
            <w:pPr>
              <w:snapToGrid w:val="0"/>
            </w:pPr>
            <w:r w:rsidRPr="00687B11">
              <w:t>Россия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175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431996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 xml:space="preserve">Земельный </w:t>
            </w:r>
          </w:p>
          <w:p w:rsidR="00A07857" w:rsidRPr="00687B11" w:rsidRDefault="00A07857" w:rsidP="0043199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(долевая 1/186)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43199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14</w:t>
            </w:r>
            <w:r>
              <w:rPr>
                <w:rFonts w:eastAsia="Arial Unicode MS" w:cs="Tahoma"/>
                <w:color w:val="000000"/>
                <w:kern w:val="1"/>
                <w:lang/>
              </w:rPr>
              <w:t>624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400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175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rPr>
                <w:highlight w:val="yellow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rPr>
                <w:highlight w:val="yellow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Гараж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22,3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431996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rPr>
                <w:highlight w:val="yellow"/>
              </w:rPr>
            </w:pPr>
          </w:p>
        </w:tc>
      </w:tr>
      <w:tr w:rsidR="00A07857" w:rsidRPr="00687B11" w:rsidTr="00A07857"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Супруга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164216,61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>
              <w:rPr>
                <w:color w:val="000000"/>
                <w:kern w:val="1"/>
                <w:lang/>
              </w:rPr>
              <w:t>Земельный участок (общая долевая 1/186)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14624400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431996">
            <w:pPr>
              <w:snapToGrid w:val="0"/>
              <w:jc w:val="center"/>
            </w:pPr>
            <w:r w:rsidRPr="00687B11">
              <w:t>Квартира</w:t>
            </w:r>
          </w:p>
          <w:p w:rsidR="00A07857" w:rsidRPr="00687B11" w:rsidRDefault="00A07857" w:rsidP="00431996">
            <w:pPr>
              <w:snapToGrid w:val="0"/>
              <w:jc w:val="center"/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(индивидуальная</w:t>
            </w:r>
            <w:r w:rsidRPr="00687B11">
              <w:rPr>
                <w:color w:val="000000"/>
                <w:kern w:val="1"/>
                <w:lang/>
              </w:rPr>
              <w:t>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Квартира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(индивидуальная</w:t>
            </w:r>
            <w:r w:rsidRPr="00687B11">
              <w:rPr>
                <w:color w:val="000000"/>
                <w:kern w:val="1"/>
                <w:lang/>
              </w:rPr>
              <w:t>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47,1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687B11">
              <w:rPr>
                <w:b/>
                <w:bCs/>
                <w:kern w:val="1"/>
                <w:lang w:eastAsia="ar-SA"/>
              </w:rPr>
              <w:t>Молотов</w:t>
            </w:r>
          </w:p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687B11">
              <w:rPr>
                <w:b/>
                <w:bCs/>
                <w:kern w:val="1"/>
                <w:lang w:eastAsia="ar-SA"/>
              </w:rPr>
              <w:t>Михаил</w:t>
            </w:r>
          </w:p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687B11">
              <w:rPr>
                <w:b/>
                <w:bCs/>
                <w:kern w:val="1"/>
                <w:lang w:eastAsia="ar-SA"/>
              </w:rPr>
              <w:lastRenderedPageBreak/>
              <w:t>Иванович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kern w:val="1"/>
                <w:lang w:eastAsia="ar-SA"/>
              </w:rPr>
            </w:pPr>
            <w:r w:rsidRPr="00687B11">
              <w:rPr>
                <w:rFonts w:eastAsia="Arial Unicode MS" w:cs="Tahoma"/>
                <w:kern w:val="1"/>
                <w:lang w:eastAsia="ar-SA"/>
              </w:rPr>
              <w:lastRenderedPageBreak/>
              <w:t>485522,98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Земельный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участок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(индивидуальная)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7000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54,4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" w:cs="Arial"/>
                <w:kern w:val="1"/>
                <w:lang w:eastAsia="ar-SA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Земельный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участок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(индивидуальная)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1250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" w:cs="Arial"/>
                <w:kern w:val="1"/>
                <w:lang w:eastAsia="ar-SA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Земельный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участок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(индивидуальная)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1300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" w:cs="Arial"/>
                <w:kern w:val="1"/>
                <w:lang w:eastAsia="ar-SA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Земельный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участок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(индивидуальная)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450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228"/>
        </w:trPr>
        <w:tc>
          <w:tcPr>
            <w:tcW w:w="19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kern w:val="1"/>
                <w:lang w:eastAsia="ar-SA"/>
              </w:rPr>
            </w:pPr>
            <w:r w:rsidRPr="00687B11">
              <w:rPr>
                <w:kern w:val="1"/>
                <w:lang w:eastAsia="ar-SA"/>
              </w:rPr>
              <w:t>Супруга</w:t>
            </w:r>
            <w:r w:rsidRPr="00687B11">
              <w:rPr>
                <w:rFonts w:eastAsia="Times New Roman"/>
                <w:kern w:val="1"/>
                <w:lang w:eastAsia="ar-SA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 w:rsidP="0043199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339160,97</w:t>
            </w:r>
          </w:p>
        </w:tc>
        <w:tc>
          <w:tcPr>
            <w:tcW w:w="220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>
              <w:rPr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121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54,4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228"/>
        </w:trPr>
        <w:tc>
          <w:tcPr>
            <w:tcW w:w="1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7000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Default="00A07857">
            <w:r w:rsidRPr="009A7C59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228"/>
        </w:trPr>
        <w:tc>
          <w:tcPr>
            <w:tcW w:w="1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Default="00A07857">
            <w:r w:rsidRPr="006631C9">
              <w:rPr>
                <w:rFonts w:eastAsia="Arial Unicode MS" w:cs="Tahoma"/>
                <w:color w:val="000000"/>
                <w:kern w:val="1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1250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Default="00A07857">
            <w:r w:rsidRPr="009A7C59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228"/>
        </w:trPr>
        <w:tc>
          <w:tcPr>
            <w:tcW w:w="1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Default="00A07857">
            <w:r w:rsidRPr="006631C9">
              <w:rPr>
                <w:rFonts w:eastAsia="Arial Unicode MS" w:cs="Tahoma"/>
                <w:color w:val="000000"/>
                <w:kern w:val="1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1300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Default="00A07857">
            <w:r w:rsidRPr="009A7C59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228"/>
        </w:trPr>
        <w:tc>
          <w:tcPr>
            <w:tcW w:w="1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 w:rsidP="00687B11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Default="00A07857">
            <w:r w:rsidRPr="006631C9">
              <w:rPr>
                <w:rFonts w:eastAsia="Arial Unicode MS" w:cs="Tahoma"/>
                <w:color w:val="000000"/>
                <w:kern w:val="1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450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Default="00A07857">
            <w:r w:rsidRPr="009A7C59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184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687B11">
              <w:rPr>
                <w:rFonts w:eastAsia="Times New Roman"/>
                <w:b/>
                <w:bCs/>
                <w:kern w:val="1"/>
                <w:lang w:eastAsia="ar-SA"/>
              </w:rPr>
              <w:t>Фурзиков</w:t>
            </w:r>
          </w:p>
          <w:p w:rsidR="00A07857" w:rsidRDefault="00A07857" w:rsidP="00687B11">
            <w:pPr>
              <w:snapToGrid w:val="0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687B11">
              <w:rPr>
                <w:rFonts w:eastAsia="Times New Roman"/>
                <w:b/>
                <w:bCs/>
                <w:kern w:val="1"/>
                <w:lang w:eastAsia="ar-SA"/>
              </w:rPr>
              <w:t>Владимир</w:t>
            </w:r>
          </w:p>
          <w:p w:rsidR="00A07857" w:rsidRPr="00687B11" w:rsidRDefault="00A07857" w:rsidP="00687B11">
            <w:pPr>
              <w:snapToGrid w:val="0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687B11">
              <w:rPr>
                <w:rFonts w:eastAsia="Times New Roman"/>
                <w:b/>
                <w:bCs/>
                <w:kern w:val="1"/>
                <w:lang w:eastAsia="ar-SA"/>
              </w:rPr>
              <w:t>Александрович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250036,69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Земельный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участок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(индивидуальная)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3100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Легковой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автомобиль:</w:t>
            </w:r>
          </w:p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Москвич 2140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Жилой дом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64,2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184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Гараж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184"/>
        </w:trPr>
        <w:tc>
          <w:tcPr>
            <w:tcW w:w="19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Default="00A07857" w:rsidP="00687B11">
            <w:pPr>
              <w:snapToGrid w:val="0"/>
              <w:jc w:val="center"/>
            </w:pPr>
            <w:r w:rsidRPr="00687B11">
              <w:t>Баня, предбанник</w:t>
            </w:r>
          </w:p>
          <w:p w:rsidR="00A07857" w:rsidRPr="00687B11" w:rsidRDefault="00A07857" w:rsidP="00687B11">
            <w:pPr>
              <w:snapToGrid w:val="0"/>
              <w:jc w:val="center"/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23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/>
              </w:rPr>
            </w:pPr>
            <w:r w:rsidRPr="00687B11">
              <w:rPr>
                <w:b/>
                <w:bCs/>
                <w:kern w:val="1"/>
                <w:lang/>
              </w:rPr>
              <w:t>Мочалов</w:t>
            </w:r>
          </w:p>
          <w:p w:rsidR="00A07857" w:rsidRPr="00687B11" w:rsidRDefault="00A07857">
            <w:pPr>
              <w:snapToGrid w:val="0"/>
              <w:jc w:val="center"/>
              <w:rPr>
                <w:b/>
                <w:bCs/>
                <w:kern w:val="1"/>
                <w:lang/>
              </w:rPr>
            </w:pPr>
            <w:r w:rsidRPr="00687B11">
              <w:rPr>
                <w:b/>
                <w:bCs/>
                <w:kern w:val="1"/>
                <w:lang/>
              </w:rPr>
              <w:t>Михаил Иванович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99296,37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Земельный участок  (пожизненное пользование)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5800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Легковой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автомобиль: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УАЗ патриот</w:t>
            </w:r>
            <w:r>
              <w:rPr>
                <w:rFonts w:eastAsia="Times New Roman"/>
                <w:color w:val="000000"/>
                <w:kern w:val="1"/>
                <w:lang/>
              </w:rPr>
              <w:t>;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lastRenderedPageBreak/>
              <w:t>Трактор:</w:t>
            </w:r>
          </w:p>
          <w:p w:rsidR="00A07857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«Беларус»</w:t>
            </w:r>
            <w:r>
              <w:rPr>
                <w:rFonts w:eastAsia="Times New Roman"/>
                <w:color w:val="000000"/>
                <w:kern w:val="1"/>
                <w:lang/>
              </w:rPr>
              <w:t>;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>
              <w:rPr>
                <w:rFonts w:eastAsia="Times New Roman"/>
                <w:color w:val="000000"/>
                <w:kern w:val="1"/>
                <w:lang/>
              </w:rPr>
              <w:t>Прицеп 2ПТС-4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lastRenderedPageBreak/>
              <w:t>Земельный участок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315154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Земельный участок  (пожизненное 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lastRenderedPageBreak/>
              <w:t>пользование)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20343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rPr>
                <w:highlight w:val="yellow"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Жилой дом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(индивидуальная)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81,4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" w:cs="Arial"/>
                <w:kern w:val="1"/>
                <w:lang w:eastAsia="ar-SA"/>
              </w:rPr>
            </w:pPr>
            <w:r w:rsidRPr="00687B11">
              <w:rPr>
                <w:rFonts w:eastAsia="Arial" w:cs="Arial"/>
                <w:kern w:val="1"/>
                <w:lang w:eastAsia="ar-SA"/>
              </w:rPr>
              <w:t>С</w:t>
            </w:r>
            <w:r>
              <w:rPr>
                <w:rFonts w:eastAsia="Arial" w:cs="Arial"/>
                <w:kern w:val="1"/>
                <w:lang w:eastAsia="ar-SA"/>
              </w:rPr>
              <w:t>у</w:t>
            </w:r>
            <w:r w:rsidRPr="00687B11">
              <w:rPr>
                <w:rFonts w:eastAsia="Arial" w:cs="Arial"/>
                <w:kern w:val="1"/>
                <w:lang w:eastAsia="ar-SA"/>
              </w:rPr>
              <w:t>пруга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 w:rsidP="0043199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</w:t>
            </w:r>
            <w:r>
              <w:rPr>
                <w:rFonts w:eastAsia="Arial Unicode MS" w:cs="Tahoma"/>
                <w:color w:val="000000"/>
                <w:kern w:val="1"/>
                <w:lang/>
              </w:rPr>
              <w:t>14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2</w:t>
            </w:r>
            <w:r>
              <w:rPr>
                <w:rFonts w:eastAsia="Arial Unicode MS" w:cs="Tahoma"/>
                <w:color w:val="000000"/>
                <w:kern w:val="1"/>
                <w:lang/>
              </w:rPr>
              <w:t>20</w:t>
            </w: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,</w:t>
            </w:r>
            <w:r>
              <w:rPr>
                <w:rFonts w:eastAsia="Arial Unicode MS" w:cs="Tahoma"/>
                <w:color w:val="000000"/>
                <w:kern w:val="1"/>
                <w:lang/>
              </w:rPr>
              <w:t>27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431996" w:rsidRDefault="00A07857">
            <w:pPr>
              <w:snapToGrid w:val="0"/>
              <w:jc w:val="center"/>
              <w:rPr>
                <w:color w:val="000000"/>
                <w:kern w:val="1"/>
                <w:lang w:val="en-US"/>
              </w:rPr>
            </w:pPr>
            <w:r>
              <w:rPr>
                <w:color w:val="000000"/>
                <w:kern w:val="1"/>
                <w:lang/>
              </w:rPr>
              <w:t xml:space="preserve">Снегоболотоход </w:t>
            </w:r>
            <w:r>
              <w:rPr>
                <w:color w:val="000000"/>
                <w:kern w:val="1"/>
                <w:lang w:val="en-US"/>
              </w:rPr>
              <w:t>ARMADA ATV 150 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 xml:space="preserve">Жилой дом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81,4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" w:cs="Arial"/>
                <w:b/>
                <w:bCs/>
                <w:kern w:val="1"/>
                <w:lang w:eastAsia="ar-SA"/>
              </w:rPr>
            </w:pPr>
            <w:r w:rsidRPr="00687B11">
              <w:rPr>
                <w:rFonts w:eastAsia="Arial" w:cs="Arial"/>
                <w:b/>
                <w:bCs/>
                <w:kern w:val="1"/>
                <w:lang w:eastAsia="ar-SA"/>
              </w:rPr>
              <w:t>Шугина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Arial" w:cs="Arial"/>
                <w:b/>
                <w:bCs/>
                <w:kern w:val="1"/>
                <w:lang w:eastAsia="ar-SA"/>
              </w:rPr>
            </w:pPr>
            <w:r w:rsidRPr="00687B11">
              <w:rPr>
                <w:rFonts w:eastAsia="Arial" w:cs="Arial"/>
                <w:b/>
                <w:bCs/>
                <w:kern w:val="1"/>
                <w:lang w:eastAsia="ar-SA"/>
              </w:rPr>
              <w:t>Елена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Arial" w:cs="Arial"/>
                <w:b/>
                <w:bCs/>
                <w:kern w:val="1"/>
                <w:lang w:eastAsia="ar-SA"/>
              </w:rPr>
            </w:pPr>
            <w:r w:rsidRPr="00687B11">
              <w:rPr>
                <w:rFonts w:eastAsia="Arial" w:cs="Arial"/>
                <w:b/>
                <w:bCs/>
                <w:kern w:val="1"/>
                <w:lang w:eastAsia="ar-SA"/>
              </w:rPr>
              <w:t>Вячеславовна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lang/>
              </w:rPr>
              <w:t>113412,00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Земельный участок (общая долевая 1/4)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1504,59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 xml:space="preserve">Россия 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 xml:space="preserve">Не имеет 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Жилой дом ( общая долевая 1/4)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54,3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 xml:space="preserve">Россия 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sz w:val="26"/>
                <w:szCs w:val="26"/>
              </w:rPr>
            </w:pPr>
            <w:r w:rsidRPr="00687B11">
              <w:rPr>
                <w:sz w:val="26"/>
                <w:szCs w:val="26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364332</w:t>
            </w:r>
            <w:r>
              <w:rPr>
                <w:rFonts w:eastAsia="Arial Unicode MS" w:cs="Tahoma"/>
                <w:color w:val="000000"/>
                <w:kern w:val="1"/>
                <w:lang/>
              </w:rPr>
              <w:t>,00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Земельный участок (общая долевая 1/4)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1504,59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 xml:space="preserve">Россия </w:t>
            </w:r>
          </w:p>
        </w:tc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Легковой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  <w:r w:rsidRPr="00687B11">
              <w:rPr>
                <w:color w:val="000000"/>
                <w:kern w:val="1"/>
                <w:lang/>
              </w:rPr>
              <w:t>автомобиль:</w:t>
            </w: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 </w:t>
            </w:r>
          </w:p>
          <w:p w:rsidR="00A07857" w:rsidRPr="00687B11" w:rsidRDefault="00A07857">
            <w:pPr>
              <w:snapToGrid w:val="0"/>
              <w:jc w:val="center"/>
              <w:rPr>
                <w:rFonts w:eastAsia="Times New Roman"/>
                <w:color w:val="000000"/>
                <w:kern w:val="1"/>
                <w:lang w:val="en-US"/>
              </w:rPr>
            </w:pPr>
            <w:r w:rsidRPr="00687B11">
              <w:rPr>
                <w:rFonts w:eastAsia="Times New Roman"/>
                <w:color w:val="000000"/>
                <w:kern w:val="1"/>
                <w:lang/>
              </w:rPr>
              <w:t xml:space="preserve">Рено </w:t>
            </w:r>
            <w:r w:rsidRPr="00687B11">
              <w:rPr>
                <w:rFonts w:eastAsia="Times New Roman"/>
                <w:color w:val="000000"/>
                <w:kern w:val="1"/>
                <w:lang w:val="en-US"/>
              </w:rPr>
              <w:t>KOLEOS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Земельный участок (индивидуальная)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239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 xml:space="preserve">Россия 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82"/>
        </w:trPr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color w:val="000000"/>
                <w:kern w:val="1"/>
                <w:lang/>
              </w:rPr>
            </w:pPr>
            <w:r w:rsidRPr="00687B11">
              <w:rPr>
                <w:color w:val="000000"/>
                <w:kern w:val="1"/>
                <w:lang/>
              </w:rPr>
              <w:t>Земельный участок (индивидуальная)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272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 xml:space="preserve">Россия 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Жилой дом</w:t>
            </w:r>
          </w:p>
          <w:p w:rsidR="00A07857" w:rsidRPr="00687B11" w:rsidRDefault="00A07857">
            <w:pPr>
              <w:snapToGrid w:val="0"/>
              <w:jc w:val="center"/>
            </w:pPr>
            <w:r w:rsidRPr="00687B11">
              <w:t>(общая долевая 1/4)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54,3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Грузовая машина:</w:t>
            </w:r>
          </w:p>
          <w:p w:rsidR="00A07857" w:rsidRPr="00687B11" w:rsidRDefault="00A07857">
            <w:pPr>
              <w:snapToGrid w:val="0"/>
              <w:jc w:val="center"/>
              <w:rPr>
                <w:lang w:val="en-US"/>
              </w:rPr>
            </w:pPr>
            <w:r w:rsidRPr="00687B11">
              <w:t>ГАЗ А21</w:t>
            </w:r>
            <w:r w:rsidRPr="00687B11">
              <w:rPr>
                <w:lang w:val="en-US"/>
              </w:rPr>
              <w:t>R23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Магазин</w:t>
            </w:r>
          </w:p>
          <w:p w:rsidR="00A07857" w:rsidRPr="00687B11" w:rsidRDefault="00A07857">
            <w:pPr>
              <w:snapToGrid w:val="0"/>
              <w:jc w:val="center"/>
            </w:pPr>
            <w:r w:rsidRPr="00687B11">
              <w:t>(индивидуальная)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71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  <w:tr w:rsidR="00A07857" w:rsidRPr="00687B11" w:rsidTr="00A07857">
        <w:trPr>
          <w:trHeight w:val="552"/>
        </w:trPr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  <w:r w:rsidRPr="00687B11">
              <w:t>Магазин</w:t>
            </w:r>
          </w:p>
          <w:p w:rsidR="00A07857" w:rsidRPr="00687B11" w:rsidRDefault="00A07857">
            <w:pPr>
              <w:snapToGrid w:val="0"/>
              <w:jc w:val="center"/>
            </w:pPr>
            <w:r w:rsidRPr="00687B11">
              <w:lastRenderedPageBreak/>
              <w:t>(индивидуальная)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lastRenderedPageBreak/>
              <w:t>114,3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  <w:r w:rsidRPr="00687B11">
              <w:rPr>
                <w:rFonts w:eastAsia="Arial Unicode MS" w:cs="Tahoma"/>
                <w:color w:val="000000"/>
                <w:kern w:val="1"/>
                <w:lang/>
              </w:rPr>
              <w:t>Россия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lang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857" w:rsidRPr="00687B11" w:rsidRDefault="00A07857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highlight w:val="yellow"/>
                <w:lang/>
              </w:rPr>
            </w:pPr>
          </w:p>
        </w:tc>
      </w:tr>
    </w:tbl>
    <w:p w:rsidR="00A07857" w:rsidRDefault="00A07857">
      <w:pPr>
        <w:tabs>
          <w:tab w:val="left" w:pos="708"/>
        </w:tabs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 xml:space="preserve"> </w:t>
      </w:r>
    </w:p>
    <w:p w:rsidR="00A07857" w:rsidRDefault="00A07857">
      <w:pPr>
        <w:spacing w:after="0" w:line="240" w:lineRule="auto"/>
      </w:pPr>
      <w:r>
        <w:br w:type="page"/>
      </w:r>
    </w:p>
    <w:tbl>
      <w:tblPr>
        <w:tblStyle w:val="aa"/>
        <w:tblW w:w="16444" w:type="dxa"/>
        <w:tblInd w:w="-885" w:type="dxa"/>
        <w:tblLayout w:type="fixed"/>
        <w:tblLook w:val="04A0"/>
      </w:tblPr>
      <w:tblGrid>
        <w:gridCol w:w="540"/>
        <w:gridCol w:w="1587"/>
        <w:gridCol w:w="1843"/>
        <w:gridCol w:w="1418"/>
        <w:gridCol w:w="992"/>
        <w:gridCol w:w="850"/>
        <w:gridCol w:w="993"/>
        <w:gridCol w:w="1559"/>
        <w:gridCol w:w="850"/>
        <w:gridCol w:w="1134"/>
        <w:gridCol w:w="1559"/>
        <w:gridCol w:w="1418"/>
        <w:gridCol w:w="1701"/>
      </w:tblGrid>
      <w:tr w:rsidR="00A07857" w:rsidRPr="001A1D4A" w:rsidTr="00B1098D">
        <w:trPr>
          <w:trHeight w:val="604"/>
        </w:trPr>
        <w:tc>
          <w:tcPr>
            <w:tcW w:w="16444" w:type="dxa"/>
            <w:gridSpan w:val="13"/>
          </w:tcPr>
          <w:p w:rsidR="00A07857" w:rsidRDefault="00A07857" w:rsidP="008948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/>
                <w:sz w:val="28"/>
              </w:rPr>
              <w:t>исполняющего обязанности начальника МУП "Оршанская типография"</w:t>
            </w:r>
          </w:p>
          <w:p w:rsidR="00A07857" w:rsidRPr="002F1D64" w:rsidRDefault="00A07857" w:rsidP="00EF20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>за период с 1 января 201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</w:t>
            </w:r>
          </w:p>
        </w:tc>
      </w:tr>
      <w:tr w:rsidR="00A07857" w:rsidRPr="001A1D4A" w:rsidTr="00B1098D">
        <w:tc>
          <w:tcPr>
            <w:tcW w:w="540" w:type="dxa"/>
            <w:vMerge w:val="restart"/>
          </w:tcPr>
          <w:p w:rsidR="00A07857" w:rsidRPr="001A1D4A" w:rsidRDefault="00A07857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№</w:t>
            </w:r>
          </w:p>
          <w:p w:rsidR="00A07857" w:rsidRPr="001A1D4A" w:rsidRDefault="00A07857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87" w:type="dxa"/>
            <w:vMerge w:val="restart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  <w:vMerge w:val="restart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07857" w:rsidRPr="0033072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D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A07857" w:rsidRPr="001A1D4A" w:rsidTr="001025B1">
        <w:trPr>
          <w:cantSplit/>
          <w:trHeight w:val="1134"/>
        </w:trPr>
        <w:tc>
          <w:tcPr>
            <w:tcW w:w="540" w:type="dxa"/>
            <w:vMerge/>
          </w:tcPr>
          <w:p w:rsidR="00A07857" w:rsidRPr="001A1D4A" w:rsidRDefault="00A07857" w:rsidP="008948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7857" w:rsidRPr="001A1D4A" w:rsidRDefault="00A07857" w:rsidP="00E43798">
            <w:pPr>
              <w:ind w:left="-81" w:right="-7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850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559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857" w:rsidRPr="001A1D4A" w:rsidTr="001025B1">
        <w:tc>
          <w:tcPr>
            <w:tcW w:w="540" w:type="dxa"/>
            <w:vMerge w:val="restart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Надежда Павловна</w:t>
            </w:r>
          </w:p>
        </w:tc>
        <w:tc>
          <w:tcPr>
            <w:tcW w:w="1843" w:type="dxa"/>
          </w:tcPr>
          <w:p w:rsidR="00A07857" w:rsidRPr="001A1D4A" w:rsidRDefault="00A07857" w:rsidP="00EF207A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</w:tc>
        <w:tc>
          <w:tcPr>
            <w:tcW w:w="1418" w:type="dxa"/>
          </w:tcPr>
          <w:p w:rsidR="00A07857" w:rsidRDefault="00A07857" w:rsidP="00281797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07857" w:rsidRDefault="00A07857" w:rsidP="00281797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281797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281797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857" w:rsidRPr="009F5902" w:rsidRDefault="00A07857" w:rsidP="00281797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гаражом</w:t>
            </w:r>
          </w:p>
        </w:tc>
        <w:tc>
          <w:tcPr>
            <w:tcW w:w="992" w:type="dxa"/>
          </w:tcPr>
          <w:p w:rsidR="00A07857" w:rsidRDefault="00A07857" w:rsidP="00EF207A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EF207A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F207A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7857" w:rsidRDefault="00A07857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A07857" w:rsidRDefault="00A07857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A07857" w:rsidRDefault="00A07857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Default="00A07857" w:rsidP="00C86700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857" w:rsidRDefault="00A07857" w:rsidP="00C86700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281797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7857" w:rsidRDefault="00A07857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A07857" w:rsidRPr="009F5902" w:rsidRDefault="00A07857" w:rsidP="00281797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Pr="009F5902" w:rsidRDefault="00A07857" w:rsidP="00281797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7857" w:rsidRPr="009F5902" w:rsidRDefault="00A07857" w:rsidP="00A61846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281797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199508,0</w:t>
            </w:r>
          </w:p>
        </w:tc>
        <w:tc>
          <w:tcPr>
            <w:tcW w:w="1701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  <w:vMerge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Pr="009F5902" w:rsidRDefault="00A07857" w:rsidP="006E6B70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7857" w:rsidRPr="009F5902" w:rsidRDefault="00A07857" w:rsidP="006E6B70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7857" w:rsidRPr="009F5902" w:rsidRDefault="00A07857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</w:tcPr>
          <w:p w:rsidR="00A07857" w:rsidRPr="009F5902" w:rsidRDefault="00A07857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Default="00A07857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07857" w:rsidRDefault="00A07857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367024" w:rsidRDefault="00A07857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Pr="009F5902" w:rsidRDefault="00A07857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148739,0</w:t>
            </w:r>
          </w:p>
        </w:tc>
        <w:tc>
          <w:tcPr>
            <w:tcW w:w="1701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  <w:vMerge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Default="00A07857" w:rsidP="00B50271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857" w:rsidRDefault="00A07857" w:rsidP="00B50271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50271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A07857" w:rsidRDefault="00A07857" w:rsidP="00B50271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гаражом</w:t>
            </w:r>
          </w:p>
          <w:p w:rsidR="00A07857" w:rsidRDefault="00A07857" w:rsidP="00B50271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B50271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49,9</w:t>
            </w: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134" w:type="dxa"/>
          </w:tcPr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Default="00A07857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A07857" w:rsidRDefault="00A07857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  <w:vMerge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7857" w:rsidRDefault="00A07857" w:rsidP="00B50271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857" w:rsidRDefault="00A07857" w:rsidP="00B50271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50271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857" w:rsidRDefault="00A07857" w:rsidP="00B50271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гаражом</w:t>
            </w:r>
          </w:p>
          <w:p w:rsidR="00A07857" w:rsidRDefault="00A07857" w:rsidP="00B50271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B50271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134" w:type="dxa"/>
          </w:tcPr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Default="00A07857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7857" w:rsidRDefault="00A07857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07857" w:rsidRDefault="00A07857" w:rsidP="00E12078"/>
    <w:p w:rsidR="00A07857" w:rsidRDefault="00A07857">
      <w:pPr>
        <w:spacing w:after="0" w:line="240" w:lineRule="auto"/>
      </w:pPr>
      <w:r>
        <w:br w:type="page"/>
      </w:r>
    </w:p>
    <w:p w:rsidR="00A07857" w:rsidRDefault="00A07857" w:rsidP="00E12078"/>
    <w:tbl>
      <w:tblPr>
        <w:tblStyle w:val="aa"/>
        <w:tblW w:w="16444" w:type="dxa"/>
        <w:tblInd w:w="-885" w:type="dxa"/>
        <w:tblLayout w:type="fixed"/>
        <w:tblLook w:val="04A0"/>
      </w:tblPr>
      <w:tblGrid>
        <w:gridCol w:w="540"/>
        <w:gridCol w:w="1587"/>
        <w:gridCol w:w="1843"/>
        <w:gridCol w:w="1418"/>
        <w:gridCol w:w="992"/>
        <w:gridCol w:w="850"/>
        <w:gridCol w:w="993"/>
        <w:gridCol w:w="1559"/>
        <w:gridCol w:w="850"/>
        <w:gridCol w:w="1134"/>
        <w:gridCol w:w="1559"/>
        <w:gridCol w:w="1418"/>
        <w:gridCol w:w="1701"/>
      </w:tblGrid>
      <w:tr w:rsidR="00A07857" w:rsidRPr="001A1D4A" w:rsidTr="00B1098D">
        <w:trPr>
          <w:trHeight w:val="604"/>
        </w:trPr>
        <w:tc>
          <w:tcPr>
            <w:tcW w:w="16444" w:type="dxa"/>
            <w:gridSpan w:val="13"/>
          </w:tcPr>
          <w:p w:rsidR="00A07857" w:rsidRDefault="00A07857" w:rsidP="008948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начальника МУП "Оршанский жилкомсервис"</w:t>
            </w:r>
          </w:p>
          <w:p w:rsidR="00A07857" w:rsidRPr="002F1D64" w:rsidRDefault="00A07857" w:rsidP="003A48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>за период с 1 января 201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6 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>года</w:t>
            </w:r>
          </w:p>
        </w:tc>
      </w:tr>
      <w:tr w:rsidR="00A07857" w:rsidRPr="001A1D4A" w:rsidTr="00B1098D">
        <w:tc>
          <w:tcPr>
            <w:tcW w:w="540" w:type="dxa"/>
            <w:vMerge w:val="restart"/>
          </w:tcPr>
          <w:p w:rsidR="00A07857" w:rsidRPr="001A1D4A" w:rsidRDefault="00A07857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№</w:t>
            </w:r>
          </w:p>
          <w:p w:rsidR="00A07857" w:rsidRPr="001A1D4A" w:rsidRDefault="00A07857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87" w:type="dxa"/>
            <w:vMerge w:val="restart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  <w:vMerge w:val="restart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07857" w:rsidRPr="0033072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D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A07857" w:rsidRPr="001A1D4A" w:rsidTr="001025B1">
        <w:trPr>
          <w:cantSplit/>
          <w:trHeight w:val="1134"/>
        </w:trPr>
        <w:tc>
          <w:tcPr>
            <w:tcW w:w="540" w:type="dxa"/>
            <w:vMerge/>
          </w:tcPr>
          <w:p w:rsidR="00A07857" w:rsidRPr="001A1D4A" w:rsidRDefault="00A07857" w:rsidP="008948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7857" w:rsidRPr="001A1D4A" w:rsidRDefault="00A07857" w:rsidP="00E43798">
            <w:pPr>
              <w:ind w:left="-81" w:right="-7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850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A07857" w:rsidRPr="001A1D4A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559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7857" w:rsidRPr="001A1D4A" w:rsidRDefault="00A07857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Гришенков Александр       Леонидович</w:t>
            </w:r>
          </w:p>
        </w:tc>
        <w:tc>
          <w:tcPr>
            <w:tcW w:w="1843" w:type="dxa"/>
          </w:tcPr>
          <w:p w:rsidR="00A07857" w:rsidRPr="001A1D4A" w:rsidRDefault="00A07857" w:rsidP="00B70D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418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      земельный       участок</w:t>
            </w:r>
          </w:p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07857" w:rsidRDefault="00A07857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B70DE1" w:rsidRDefault="00A07857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7857" w:rsidRDefault="00A07857" w:rsidP="00C86700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857" w:rsidRDefault="00A07857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B70DE1" w:rsidRDefault="00A07857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7857" w:rsidRDefault="00A07857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A07857" w:rsidRDefault="00A07857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B70DE1" w:rsidRDefault="00A07857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24,0</w:t>
            </w:r>
          </w:p>
        </w:tc>
        <w:tc>
          <w:tcPr>
            <w:tcW w:w="993" w:type="dxa"/>
          </w:tcPr>
          <w:p w:rsidR="00A07857" w:rsidRDefault="00A07857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B70DE1" w:rsidRDefault="00A07857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A07857" w:rsidRDefault="00A07857" w:rsidP="00BB443D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857" w:rsidRDefault="00A07857" w:rsidP="00BB443D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C86700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C86700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70DE1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C86700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7857" w:rsidRDefault="00A07857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A07857" w:rsidRDefault="00A07857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B70DE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B70D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7857" w:rsidRPr="009F5902" w:rsidRDefault="00A07857" w:rsidP="00DB401F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A078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418" w:type="dxa"/>
          </w:tcPr>
          <w:p w:rsidR="00A07857" w:rsidRPr="009F5902" w:rsidRDefault="00A07857" w:rsidP="00673C26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316218,01</w:t>
            </w:r>
          </w:p>
        </w:tc>
        <w:tc>
          <w:tcPr>
            <w:tcW w:w="1701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857" w:rsidRPr="001A1D4A" w:rsidTr="001025B1">
        <w:tc>
          <w:tcPr>
            <w:tcW w:w="540" w:type="dxa"/>
          </w:tcPr>
          <w:p w:rsidR="00A07857" w:rsidRPr="001A1D4A" w:rsidRDefault="00A0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A07857" w:rsidRPr="001A1D4A" w:rsidRDefault="00A07857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C86700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7857" w:rsidRDefault="00A07857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BB443D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7857" w:rsidRPr="009F5902" w:rsidRDefault="00A07857" w:rsidP="00080FB7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7857" w:rsidRPr="009F5902" w:rsidRDefault="00A07857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7857" w:rsidRDefault="00A07857" w:rsidP="00C86700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огородный </w:t>
            </w:r>
          </w:p>
          <w:p w:rsidR="00A07857" w:rsidRDefault="00A07857" w:rsidP="00C86700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857" w:rsidRDefault="00A07857" w:rsidP="00C86700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7857" w:rsidRPr="009F5902" w:rsidRDefault="00A07857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гараж</w:t>
            </w:r>
          </w:p>
        </w:tc>
        <w:tc>
          <w:tcPr>
            <w:tcW w:w="850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29613E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857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857" w:rsidRPr="00367024" w:rsidRDefault="00A07857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A07857" w:rsidRPr="009F5902" w:rsidRDefault="00A07857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356712,44</w:t>
            </w:r>
          </w:p>
        </w:tc>
        <w:tc>
          <w:tcPr>
            <w:tcW w:w="1701" w:type="dxa"/>
          </w:tcPr>
          <w:p w:rsidR="00A07857" w:rsidRPr="009F5902" w:rsidRDefault="00A07857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07857" w:rsidRDefault="00A07857" w:rsidP="00E12078"/>
    <w:p w:rsidR="0097184D" w:rsidRPr="00807380" w:rsidRDefault="0097184D" w:rsidP="00807380"/>
    <w:sectPr w:rsidR="0097184D" w:rsidRPr="00807380" w:rsidSect="00A0785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86889"/>
    <w:rsid w:val="00A0785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A07857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eastAsia="Lucida Sans Unicode"/>
      <w:b/>
      <w:bCs/>
      <w:sz w:val="32"/>
      <w:szCs w:val="24"/>
      <w:lang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1"/>
    <w:link w:val="30"/>
    <w:qFormat/>
    <w:rsid w:val="00A07857"/>
    <w:pPr>
      <w:numPr>
        <w:ilvl w:val="2"/>
        <w:numId w:val="1"/>
      </w:numPr>
      <w:outlineLvl w:val="2"/>
    </w:pPr>
    <w:rPr>
      <w:rFonts w:ascii="Times New Roman" w:hAnsi="Times New Roman" w:cs="Mangal"/>
      <w:b/>
      <w:bCs/>
    </w:rPr>
  </w:style>
  <w:style w:type="paragraph" w:styleId="4">
    <w:name w:val="heading 4"/>
    <w:basedOn w:val="a0"/>
    <w:next w:val="a1"/>
    <w:link w:val="40"/>
    <w:qFormat/>
    <w:rsid w:val="00A07857"/>
    <w:pPr>
      <w:numPr>
        <w:ilvl w:val="3"/>
        <w:numId w:val="1"/>
      </w:numPr>
      <w:outlineLvl w:val="3"/>
    </w:pPr>
    <w:rPr>
      <w:rFonts w:ascii="Times New Roman" w:hAnsi="Times New Roman" w:cs="Mangal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6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7">
    <w:name w:val="Hyperlink"/>
    <w:basedOn w:val="a2"/>
    <w:unhideWhenUsed/>
    <w:rsid w:val="008C09C5"/>
    <w:rPr>
      <w:color w:val="0000FF"/>
      <w:u w:val="single"/>
    </w:rPr>
  </w:style>
  <w:style w:type="character" w:styleId="a8">
    <w:name w:val="FollowedHyperlink"/>
    <w:basedOn w:val="a2"/>
    <w:uiPriority w:val="99"/>
    <w:semiHidden/>
    <w:unhideWhenUsed/>
    <w:rsid w:val="008C09C5"/>
    <w:rPr>
      <w:color w:val="800080"/>
      <w:u w:val="single"/>
    </w:rPr>
  </w:style>
  <w:style w:type="character" w:styleId="a9">
    <w:name w:val="footnote reference"/>
    <w:basedOn w:val="a2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a">
    <w:name w:val="Table Grid"/>
    <w:basedOn w:val="a3"/>
    <w:uiPriority w:val="59"/>
    <w:rsid w:val="00A0785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A0785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Верхний колонтитул Знак"/>
    <w:basedOn w:val="a2"/>
    <w:link w:val="ab"/>
    <w:uiPriority w:val="99"/>
    <w:semiHidden/>
    <w:rsid w:val="00A07857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A0785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e">
    <w:name w:val="Нижний колонтитул Знак"/>
    <w:basedOn w:val="a2"/>
    <w:link w:val="ad"/>
    <w:uiPriority w:val="99"/>
    <w:semiHidden/>
    <w:rsid w:val="00A07857"/>
    <w:rPr>
      <w:rFonts w:asciiTheme="minorHAnsi" w:eastAsiaTheme="minorEastAsia" w:hAnsiTheme="minorHAnsi" w:cstheme="minorBidi"/>
      <w:sz w:val="22"/>
      <w:szCs w:val="22"/>
    </w:rPr>
  </w:style>
  <w:style w:type="paragraph" w:styleId="a1">
    <w:name w:val="Body Text"/>
    <w:basedOn w:val="a"/>
    <w:link w:val="af"/>
    <w:rsid w:val="00A07857"/>
    <w:p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character" w:customStyle="1" w:styleId="af">
    <w:name w:val="Основной текст Знак"/>
    <w:basedOn w:val="a2"/>
    <w:link w:val="a1"/>
    <w:rsid w:val="00A07857"/>
    <w:rPr>
      <w:rFonts w:eastAsia="Times New Roman"/>
      <w:sz w:val="24"/>
      <w:szCs w:val="24"/>
      <w:lang w:eastAsia="ar-SA"/>
    </w:rPr>
  </w:style>
  <w:style w:type="character" w:customStyle="1" w:styleId="10">
    <w:name w:val="Заголовок 1 Знак"/>
    <w:basedOn w:val="a2"/>
    <w:link w:val="1"/>
    <w:rsid w:val="00A07857"/>
    <w:rPr>
      <w:rFonts w:eastAsia="Lucida Sans Unicode"/>
      <w:b/>
      <w:bCs/>
      <w:sz w:val="32"/>
      <w:szCs w:val="24"/>
      <w:lang/>
    </w:rPr>
  </w:style>
  <w:style w:type="character" w:customStyle="1" w:styleId="30">
    <w:name w:val="Заголовок 3 Знак"/>
    <w:basedOn w:val="a2"/>
    <w:link w:val="3"/>
    <w:rsid w:val="00A07857"/>
    <w:rPr>
      <w:rFonts w:eastAsia="Lucida Sans Unicode" w:cs="Mangal"/>
      <w:b/>
      <w:bCs/>
      <w:sz w:val="28"/>
      <w:szCs w:val="28"/>
      <w:lang/>
    </w:rPr>
  </w:style>
  <w:style w:type="character" w:customStyle="1" w:styleId="40">
    <w:name w:val="Заголовок 4 Знак"/>
    <w:basedOn w:val="a2"/>
    <w:link w:val="4"/>
    <w:rsid w:val="00A07857"/>
    <w:rPr>
      <w:rFonts w:eastAsia="Lucida Sans Unicode" w:cs="Mangal"/>
      <w:b/>
      <w:bCs/>
      <w:sz w:val="24"/>
      <w:szCs w:val="24"/>
      <w:lang/>
    </w:rPr>
  </w:style>
  <w:style w:type="character" w:customStyle="1" w:styleId="Absatz-Standardschriftart">
    <w:name w:val="Absatz-Standardschriftart"/>
    <w:rsid w:val="00A07857"/>
  </w:style>
  <w:style w:type="character" w:customStyle="1" w:styleId="WW-Absatz-Standardschriftart">
    <w:name w:val="WW-Absatz-Standardschriftart"/>
    <w:rsid w:val="00A07857"/>
  </w:style>
  <w:style w:type="character" w:customStyle="1" w:styleId="WW-Absatz-Standardschriftart1">
    <w:name w:val="WW-Absatz-Standardschriftart1"/>
    <w:rsid w:val="00A07857"/>
  </w:style>
  <w:style w:type="character" w:customStyle="1" w:styleId="WW-Absatz-Standardschriftart11">
    <w:name w:val="WW-Absatz-Standardschriftart11"/>
    <w:rsid w:val="00A07857"/>
  </w:style>
  <w:style w:type="character" w:customStyle="1" w:styleId="WW-Absatz-Standardschriftart111">
    <w:name w:val="WW-Absatz-Standardschriftart111"/>
    <w:rsid w:val="00A07857"/>
  </w:style>
  <w:style w:type="character" w:customStyle="1" w:styleId="WW-Absatz-Standardschriftart1111">
    <w:name w:val="WW-Absatz-Standardschriftart1111"/>
    <w:rsid w:val="00A07857"/>
  </w:style>
  <w:style w:type="character" w:customStyle="1" w:styleId="WW-Absatz-Standardschriftart11111">
    <w:name w:val="WW-Absatz-Standardschriftart11111"/>
    <w:rsid w:val="00A07857"/>
  </w:style>
  <w:style w:type="character" w:customStyle="1" w:styleId="WW-Absatz-Standardschriftart111111">
    <w:name w:val="WW-Absatz-Standardschriftart111111"/>
    <w:rsid w:val="00A07857"/>
  </w:style>
  <w:style w:type="character" w:customStyle="1" w:styleId="WW-Absatz-Standardschriftart1111111">
    <w:name w:val="WW-Absatz-Standardschriftart1111111"/>
    <w:rsid w:val="00A07857"/>
  </w:style>
  <w:style w:type="character" w:customStyle="1" w:styleId="WW-Absatz-Standardschriftart11111111">
    <w:name w:val="WW-Absatz-Standardschriftart11111111"/>
    <w:rsid w:val="00A07857"/>
  </w:style>
  <w:style w:type="character" w:customStyle="1" w:styleId="WW-Absatz-Standardschriftart111111111">
    <w:name w:val="WW-Absatz-Standardschriftart111111111"/>
    <w:rsid w:val="00A07857"/>
  </w:style>
  <w:style w:type="character" w:customStyle="1" w:styleId="WW-Absatz-Standardschriftart1111111111">
    <w:name w:val="WW-Absatz-Standardschriftart1111111111"/>
    <w:rsid w:val="00A07857"/>
  </w:style>
  <w:style w:type="character" w:customStyle="1" w:styleId="WW-Absatz-Standardschriftart11111111111">
    <w:name w:val="WW-Absatz-Standardschriftart11111111111"/>
    <w:rsid w:val="00A07857"/>
  </w:style>
  <w:style w:type="character" w:customStyle="1" w:styleId="WW-Absatz-Standardschriftart111111111111">
    <w:name w:val="WW-Absatz-Standardschriftart111111111111"/>
    <w:rsid w:val="00A07857"/>
  </w:style>
  <w:style w:type="character" w:customStyle="1" w:styleId="WW-Absatz-Standardschriftart1111111111111">
    <w:name w:val="WW-Absatz-Standardschriftart1111111111111"/>
    <w:rsid w:val="00A07857"/>
  </w:style>
  <w:style w:type="character" w:customStyle="1" w:styleId="WW-Absatz-Standardschriftart11111111111111">
    <w:name w:val="WW-Absatz-Standardschriftart11111111111111"/>
    <w:rsid w:val="00A07857"/>
  </w:style>
  <w:style w:type="character" w:customStyle="1" w:styleId="WW-Absatz-Standardschriftart111111111111111">
    <w:name w:val="WW-Absatz-Standardschriftart111111111111111"/>
    <w:rsid w:val="00A07857"/>
  </w:style>
  <w:style w:type="character" w:customStyle="1" w:styleId="WW-Absatz-Standardschriftart1111111111111111">
    <w:name w:val="WW-Absatz-Standardschriftart1111111111111111"/>
    <w:rsid w:val="00A07857"/>
  </w:style>
  <w:style w:type="character" w:customStyle="1" w:styleId="WW-Absatz-Standardschriftart11111111111111111">
    <w:name w:val="WW-Absatz-Standardschriftart11111111111111111"/>
    <w:rsid w:val="00A07857"/>
  </w:style>
  <w:style w:type="character" w:customStyle="1" w:styleId="WW-Absatz-Standardschriftart111111111111111111">
    <w:name w:val="WW-Absatz-Standardschriftart111111111111111111"/>
    <w:rsid w:val="00A07857"/>
  </w:style>
  <w:style w:type="character" w:customStyle="1" w:styleId="WW-Absatz-Standardschriftart1111111111111111111">
    <w:name w:val="WW-Absatz-Standardschriftart1111111111111111111"/>
    <w:rsid w:val="00A07857"/>
  </w:style>
  <w:style w:type="character" w:customStyle="1" w:styleId="WW-Absatz-Standardschriftart11111111111111111111">
    <w:name w:val="WW-Absatz-Standardschriftart11111111111111111111"/>
    <w:rsid w:val="00A07857"/>
  </w:style>
  <w:style w:type="character" w:customStyle="1" w:styleId="WW-Absatz-Standardschriftart111111111111111111111">
    <w:name w:val="WW-Absatz-Standardschriftart111111111111111111111"/>
    <w:rsid w:val="00A07857"/>
  </w:style>
  <w:style w:type="character" w:customStyle="1" w:styleId="WW-Absatz-Standardschriftart1111111111111111111111">
    <w:name w:val="WW-Absatz-Standardschriftart1111111111111111111111"/>
    <w:rsid w:val="00A07857"/>
  </w:style>
  <w:style w:type="character" w:customStyle="1" w:styleId="WW-Absatz-Standardschriftart11111111111111111111111">
    <w:name w:val="WW-Absatz-Standardschriftart11111111111111111111111"/>
    <w:rsid w:val="00A07857"/>
  </w:style>
  <w:style w:type="character" w:customStyle="1" w:styleId="WW-Absatz-Standardschriftart111111111111111111111111">
    <w:name w:val="WW-Absatz-Standardschriftart111111111111111111111111"/>
    <w:rsid w:val="00A07857"/>
  </w:style>
  <w:style w:type="character" w:customStyle="1" w:styleId="WW-Absatz-Standardschriftart1111111111111111111111111">
    <w:name w:val="WW-Absatz-Standardschriftart1111111111111111111111111"/>
    <w:rsid w:val="00A07857"/>
  </w:style>
  <w:style w:type="character" w:customStyle="1" w:styleId="WW-Absatz-Standardschriftart11111111111111111111111111">
    <w:name w:val="WW-Absatz-Standardschriftart11111111111111111111111111"/>
    <w:rsid w:val="00A07857"/>
  </w:style>
  <w:style w:type="character" w:customStyle="1" w:styleId="WW-Absatz-Standardschriftart111111111111111111111111111">
    <w:name w:val="WW-Absatz-Standardschriftart111111111111111111111111111"/>
    <w:rsid w:val="00A07857"/>
  </w:style>
  <w:style w:type="character" w:customStyle="1" w:styleId="WW-Absatz-Standardschriftart1111111111111111111111111111">
    <w:name w:val="WW-Absatz-Standardschriftart1111111111111111111111111111"/>
    <w:rsid w:val="00A07857"/>
  </w:style>
  <w:style w:type="character" w:customStyle="1" w:styleId="WW-Absatz-Standardschriftart11111111111111111111111111111">
    <w:name w:val="WW-Absatz-Standardschriftart11111111111111111111111111111"/>
    <w:rsid w:val="00A07857"/>
  </w:style>
  <w:style w:type="character" w:customStyle="1" w:styleId="WW-Absatz-Standardschriftart111111111111111111111111111111">
    <w:name w:val="WW-Absatz-Standardschriftart111111111111111111111111111111"/>
    <w:rsid w:val="00A07857"/>
  </w:style>
  <w:style w:type="character" w:customStyle="1" w:styleId="WW-Absatz-Standardschriftart1111111111111111111111111111111">
    <w:name w:val="WW-Absatz-Standardschriftart1111111111111111111111111111111"/>
    <w:rsid w:val="00A07857"/>
  </w:style>
  <w:style w:type="character" w:customStyle="1" w:styleId="WW-Absatz-Standardschriftart11111111111111111111111111111111">
    <w:name w:val="WW-Absatz-Standardschriftart11111111111111111111111111111111"/>
    <w:rsid w:val="00A07857"/>
  </w:style>
  <w:style w:type="character" w:customStyle="1" w:styleId="WW-Absatz-Standardschriftart111111111111111111111111111111111">
    <w:name w:val="WW-Absatz-Standardschriftart111111111111111111111111111111111"/>
    <w:rsid w:val="00A07857"/>
  </w:style>
  <w:style w:type="character" w:customStyle="1" w:styleId="WW-Absatz-Standardschriftart1111111111111111111111111111111111">
    <w:name w:val="WW-Absatz-Standardschriftart1111111111111111111111111111111111"/>
    <w:rsid w:val="00A07857"/>
  </w:style>
  <w:style w:type="character" w:customStyle="1" w:styleId="WW-Absatz-Standardschriftart11111111111111111111111111111111111">
    <w:name w:val="WW-Absatz-Standardschriftart11111111111111111111111111111111111"/>
    <w:rsid w:val="00A07857"/>
  </w:style>
  <w:style w:type="character" w:customStyle="1" w:styleId="WW-Absatz-Standardschriftart111111111111111111111111111111111111">
    <w:name w:val="WW-Absatz-Standardschriftart111111111111111111111111111111111111"/>
    <w:rsid w:val="00A07857"/>
  </w:style>
  <w:style w:type="character" w:customStyle="1" w:styleId="WW-Absatz-Standardschriftart1111111111111111111111111111111111111">
    <w:name w:val="WW-Absatz-Standardschriftart1111111111111111111111111111111111111"/>
    <w:rsid w:val="00A07857"/>
  </w:style>
  <w:style w:type="character" w:customStyle="1" w:styleId="WW-Absatz-Standardschriftart11111111111111111111111111111111111111">
    <w:name w:val="WW-Absatz-Standardschriftart11111111111111111111111111111111111111"/>
    <w:rsid w:val="00A07857"/>
  </w:style>
  <w:style w:type="character" w:customStyle="1" w:styleId="WW-Absatz-Standardschriftart111111111111111111111111111111111111111">
    <w:name w:val="WW-Absatz-Standardschriftart111111111111111111111111111111111111111"/>
    <w:rsid w:val="00A07857"/>
  </w:style>
  <w:style w:type="character" w:customStyle="1" w:styleId="WW-Absatz-Standardschriftart1111111111111111111111111111111111111111">
    <w:name w:val="WW-Absatz-Standardschriftart1111111111111111111111111111111111111111"/>
    <w:rsid w:val="00A07857"/>
  </w:style>
  <w:style w:type="character" w:customStyle="1" w:styleId="WW-Absatz-Standardschriftart11111111111111111111111111111111111111111">
    <w:name w:val="WW-Absatz-Standardschriftart11111111111111111111111111111111111111111"/>
    <w:rsid w:val="00A07857"/>
  </w:style>
  <w:style w:type="character" w:customStyle="1" w:styleId="WW-Absatz-Standardschriftart111111111111111111111111111111111111111111">
    <w:name w:val="WW-Absatz-Standardschriftart111111111111111111111111111111111111111111"/>
    <w:rsid w:val="00A07857"/>
  </w:style>
  <w:style w:type="character" w:customStyle="1" w:styleId="WW-Absatz-Standardschriftart1111111111111111111111111111111111111111111">
    <w:name w:val="WW-Absatz-Standardschriftart1111111111111111111111111111111111111111111"/>
    <w:rsid w:val="00A07857"/>
  </w:style>
  <w:style w:type="character" w:customStyle="1" w:styleId="WW-Absatz-Standardschriftart11111111111111111111111111111111111111111111">
    <w:name w:val="WW-Absatz-Standardschriftart11111111111111111111111111111111111111111111"/>
    <w:rsid w:val="00A07857"/>
  </w:style>
  <w:style w:type="character" w:customStyle="1" w:styleId="WW-Absatz-Standardschriftart111111111111111111111111111111111111111111111">
    <w:name w:val="WW-Absatz-Standardschriftart111111111111111111111111111111111111111111111"/>
    <w:rsid w:val="00A07857"/>
  </w:style>
  <w:style w:type="character" w:customStyle="1" w:styleId="WW8Num3z0">
    <w:name w:val="WW8Num3z0"/>
    <w:rsid w:val="00A07857"/>
    <w:rPr>
      <w:rFonts w:ascii="Wingdings" w:hAnsi="Wingdings" w:cs="Wingdings"/>
    </w:rPr>
  </w:style>
  <w:style w:type="character" w:customStyle="1" w:styleId="af0">
    <w:name w:val="Символ нумерации"/>
    <w:rsid w:val="00A07857"/>
  </w:style>
  <w:style w:type="paragraph" w:customStyle="1" w:styleId="a0">
    <w:name w:val="Заголовок"/>
    <w:basedOn w:val="a"/>
    <w:next w:val="a1"/>
    <w:rsid w:val="00A07857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lang/>
    </w:rPr>
  </w:style>
  <w:style w:type="paragraph" w:styleId="af1">
    <w:name w:val="List"/>
    <w:basedOn w:val="a1"/>
    <w:rsid w:val="00A07857"/>
    <w:pPr>
      <w:widowControl w:val="0"/>
      <w:spacing w:after="120"/>
      <w:jc w:val="left"/>
    </w:pPr>
    <w:rPr>
      <w:rFonts w:eastAsia="Lucida Sans Unicode" w:cs="Tahoma"/>
      <w:lang/>
    </w:rPr>
  </w:style>
  <w:style w:type="paragraph" w:customStyle="1" w:styleId="11">
    <w:name w:val="Название1"/>
    <w:basedOn w:val="a"/>
    <w:rsid w:val="00A07857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szCs w:val="24"/>
      <w:lang/>
    </w:rPr>
  </w:style>
  <w:style w:type="paragraph" w:customStyle="1" w:styleId="12">
    <w:name w:val="Указатель1"/>
    <w:basedOn w:val="a"/>
    <w:rsid w:val="00A07857"/>
    <w:pPr>
      <w:widowControl w:val="0"/>
      <w:suppressLineNumbers/>
      <w:suppressAutoHyphens/>
      <w:spacing w:after="0" w:line="240" w:lineRule="auto"/>
    </w:pPr>
    <w:rPr>
      <w:rFonts w:eastAsia="Lucida Sans Unicode" w:cs="Tahoma"/>
      <w:szCs w:val="24"/>
      <w:lang/>
    </w:rPr>
  </w:style>
  <w:style w:type="paragraph" w:styleId="af2">
    <w:name w:val="Body Text Indent"/>
    <w:basedOn w:val="a"/>
    <w:link w:val="af3"/>
    <w:rsid w:val="00A07857"/>
    <w:pPr>
      <w:widowControl w:val="0"/>
      <w:suppressAutoHyphens/>
      <w:spacing w:after="0" w:line="240" w:lineRule="auto"/>
      <w:ind w:firstLine="900"/>
      <w:jc w:val="both"/>
    </w:pPr>
    <w:rPr>
      <w:rFonts w:eastAsia="Lucida Sans Unicode"/>
      <w:sz w:val="28"/>
      <w:szCs w:val="24"/>
      <w:lang/>
    </w:rPr>
  </w:style>
  <w:style w:type="character" w:customStyle="1" w:styleId="af3">
    <w:name w:val="Основной текст с отступом Знак"/>
    <w:basedOn w:val="a2"/>
    <w:link w:val="af2"/>
    <w:rsid w:val="00A07857"/>
    <w:rPr>
      <w:rFonts w:eastAsia="Lucida Sans Unicode"/>
      <w:sz w:val="28"/>
      <w:szCs w:val="24"/>
      <w:lang/>
    </w:rPr>
  </w:style>
  <w:style w:type="paragraph" w:customStyle="1" w:styleId="21">
    <w:name w:val="Основной текст с отступом 21"/>
    <w:basedOn w:val="a"/>
    <w:rsid w:val="00A07857"/>
    <w:pPr>
      <w:widowControl w:val="0"/>
      <w:suppressAutoHyphens/>
      <w:spacing w:after="0" w:line="240" w:lineRule="auto"/>
      <w:ind w:left="360"/>
    </w:pPr>
    <w:rPr>
      <w:rFonts w:eastAsia="Lucida Sans Unicode"/>
      <w:sz w:val="28"/>
      <w:szCs w:val="24"/>
      <w:lang/>
    </w:rPr>
  </w:style>
  <w:style w:type="paragraph" w:customStyle="1" w:styleId="ConsPlusNormal">
    <w:name w:val="ConsPlusNormal"/>
    <w:rsid w:val="00A0785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31">
    <w:name w:val="Основной текст 31"/>
    <w:basedOn w:val="a"/>
    <w:rsid w:val="00A07857"/>
    <w:pPr>
      <w:widowControl w:val="0"/>
      <w:suppressAutoHyphens/>
      <w:spacing w:after="0" w:line="240" w:lineRule="auto"/>
      <w:jc w:val="both"/>
    </w:pPr>
    <w:rPr>
      <w:rFonts w:eastAsia="Lucida Sans Unicode"/>
      <w:sz w:val="28"/>
      <w:szCs w:val="24"/>
      <w:lang/>
    </w:rPr>
  </w:style>
  <w:style w:type="paragraph" w:customStyle="1" w:styleId="af4">
    <w:name w:val="Содержимое таблицы"/>
    <w:basedOn w:val="a"/>
    <w:rsid w:val="00A07857"/>
    <w:pPr>
      <w:widowControl w:val="0"/>
      <w:suppressLineNumbers/>
      <w:suppressAutoHyphens/>
      <w:spacing w:after="0" w:line="240" w:lineRule="auto"/>
    </w:pPr>
    <w:rPr>
      <w:rFonts w:eastAsia="Lucida Sans Unicode"/>
      <w:sz w:val="28"/>
      <w:szCs w:val="24"/>
      <w:lang/>
    </w:rPr>
  </w:style>
  <w:style w:type="paragraph" w:customStyle="1" w:styleId="af5">
    <w:name w:val="Заголовок таблицы"/>
    <w:basedOn w:val="af4"/>
    <w:rsid w:val="00A07857"/>
    <w:pPr>
      <w:jc w:val="center"/>
    </w:pPr>
    <w:rPr>
      <w:b/>
      <w:bCs/>
    </w:rPr>
  </w:style>
  <w:style w:type="paragraph" w:customStyle="1" w:styleId="msoaddress">
    <w:name w:val="msoaddress"/>
    <w:rsid w:val="00A07857"/>
    <w:pPr>
      <w:suppressAutoHyphens/>
      <w:spacing w:line="264" w:lineRule="auto"/>
      <w:jc w:val="center"/>
    </w:pPr>
    <w:rPr>
      <w:rFonts w:ascii="Franklin Gothic Book" w:eastAsia="Times New Roman" w:hAnsi="Franklin Gothic Book" w:cs="Franklin Gothic Book"/>
      <w:color w:val="000000"/>
      <w:kern w:val="1"/>
      <w:sz w:val="18"/>
      <w:szCs w:val="18"/>
      <w:lang w:eastAsia="ar-SA"/>
    </w:rPr>
  </w:style>
  <w:style w:type="paragraph" w:customStyle="1" w:styleId="210">
    <w:name w:val="Основной текст 21"/>
    <w:basedOn w:val="a"/>
    <w:rsid w:val="00A07857"/>
    <w:pPr>
      <w:widowControl w:val="0"/>
      <w:suppressAutoHyphens/>
      <w:spacing w:after="0" w:line="240" w:lineRule="auto"/>
      <w:jc w:val="center"/>
    </w:pPr>
    <w:rPr>
      <w:rFonts w:eastAsia="Lucida Sans Unicode"/>
      <w:sz w:val="28"/>
      <w:szCs w:val="24"/>
      <w:lang/>
    </w:rPr>
  </w:style>
  <w:style w:type="paragraph" w:customStyle="1" w:styleId="ConsPlusTitle">
    <w:name w:val="ConsPlusTitle"/>
    <w:basedOn w:val="a"/>
    <w:next w:val="ConsPlusNormal"/>
    <w:rsid w:val="00A0785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/>
    </w:rPr>
  </w:style>
  <w:style w:type="paragraph" w:customStyle="1" w:styleId="ConsPlusNonformat">
    <w:name w:val="ConsPlusNonformat"/>
    <w:basedOn w:val="a"/>
    <w:next w:val="ConsPlusNormal"/>
    <w:rsid w:val="00A07857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/>
    </w:rPr>
  </w:style>
  <w:style w:type="paragraph" w:customStyle="1" w:styleId="14-15">
    <w:name w:val="текст14-15"/>
    <w:basedOn w:val="a"/>
    <w:rsid w:val="00A07857"/>
    <w:pPr>
      <w:widowControl w:val="0"/>
      <w:suppressAutoHyphens/>
      <w:spacing w:after="0" w:line="240" w:lineRule="auto"/>
    </w:pPr>
    <w:rPr>
      <w:rFonts w:eastAsia="Lucida Sans Unicode"/>
      <w:sz w:val="28"/>
      <w:szCs w:val="24"/>
      <w:lang/>
    </w:rPr>
  </w:style>
  <w:style w:type="paragraph" w:customStyle="1" w:styleId="text">
    <w:name w:val="text"/>
    <w:basedOn w:val="a"/>
    <w:rsid w:val="00A07857"/>
    <w:pPr>
      <w:widowControl w:val="0"/>
      <w:suppressAutoHyphens/>
      <w:spacing w:after="0" w:line="240" w:lineRule="auto"/>
    </w:pPr>
    <w:rPr>
      <w:rFonts w:eastAsia="Lucida Sans Unicode" w:cs="Arial"/>
      <w:sz w:val="28"/>
      <w:szCs w:val="24"/>
      <w:lang/>
    </w:rPr>
  </w:style>
  <w:style w:type="paragraph" w:customStyle="1" w:styleId="article">
    <w:name w:val="article"/>
    <w:basedOn w:val="a"/>
    <w:rsid w:val="00A07857"/>
    <w:pPr>
      <w:widowControl w:val="0"/>
      <w:suppressAutoHyphens/>
      <w:spacing w:after="0" w:line="240" w:lineRule="auto"/>
    </w:pPr>
    <w:rPr>
      <w:rFonts w:eastAsia="Lucida Sans Unicode" w:cs="Arial"/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84DC44395656E46A71792EDD624AF3D853E927C9D58537DF21FF224248C4AFCA9D1F122C910C44L7f0H" TargetMode="External"/><Relationship Id="rId5" Type="http://schemas.openxmlformats.org/officeDocument/2006/relationships/hyperlink" Target="consultantplus://offline/ref=F55853EE47D130F237F1B44C92940D8EB3ABC47B8530859070E36F919622E905670AC2DB4C67B1D2T1e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2980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2017-07-05T05:39:00Z</dcterms:modified>
</cp:coreProperties>
</file>