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87" w:rsidRDefault="00A03387" w:rsidP="00A03387">
      <w:pPr>
        <w:pStyle w:val="para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A03387" w:rsidRDefault="00A03387" w:rsidP="00A03387">
      <w:pPr>
        <w:pStyle w:val="para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главы муниципального образования Староминский район</w:t>
      </w:r>
    </w:p>
    <w:p w:rsidR="00A03387" w:rsidRDefault="00A03387" w:rsidP="00A03387">
      <w:pPr>
        <w:pStyle w:val="para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за период с 1 января 2016 г. по 31 декабря 2016 г.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1227"/>
        <w:gridCol w:w="1512"/>
        <w:gridCol w:w="1028"/>
        <w:gridCol w:w="1513"/>
        <w:gridCol w:w="828"/>
        <w:gridCol w:w="1300"/>
        <w:gridCol w:w="1197"/>
        <w:gridCol w:w="828"/>
        <w:gridCol w:w="1300"/>
        <w:gridCol w:w="1607"/>
        <w:gridCol w:w="1637"/>
        <w:gridCol w:w="1473"/>
      </w:tblGrid>
      <w:tr w:rsidR="00A03387" w:rsidTr="00A03387">
        <w:trPr>
          <w:tblCellSpacing w:w="15" w:type="dxa"/>
        </w:trPr>
        <w:tc>
          <w:tcPr>
            <w:tcW w:w="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Декларированный годовой доход</w:t>
            </w:r>
            <w:bookmarkStart w:id="0" w:name="_ftnref1"/>
            <w:r>
              <w:rPr>
                <w:color w:val="000000"/>
                <w:sz w:val="20"/>
                <w:szCs w:val="20"/>
              </w:rPr>
              <w:fldChar w:fldCharType="begin"/>
            </w:r>
            <w:r>
              <w:rPr>
                <w:color w:val="000000"/>
                <w:sz w:val="20"/>
                <w:szCs w:val="20"/>
              </w:rPr>
              <w:instrText xml:space="preserve"> HYPERLINK "http://adm.starominska.ru/view_page_and_comment_it.__cgi?page=1210" \l "_ftn1" </w:instrText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a5"/>
                <w:sz w:val="20"/>
                <w:szCs w:val="20"/>
              </w:rPr>
              <w:t>[1]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bookmarkStart w:id="1" w:name="_ftnref2"/>
            <w:r>
              <w:rPr>
                <w:color w:val="000000"/>
                <w:sz w:val="20"/>
                <w:szCs w:val="20"/>
              </w:rPr>
              <w:fldChar w:fldCharType="begin"/>
            </w:r>
            <w:r>
              <w:rPr>
                <w:color w:val="000000"/>
                <w:sz w:val="20"/>
                <w:szCs w:val="20"/>
              </w:rPr>
              <w:instrText xml:space="preserve"> HYPERLINK "http://adm.starominska.ru/view_page_and_comment_it.__cgi?page=1210" \l "_ftn2" </w:instrText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Style w:val="a5"/>
                <w:sz w:val="20"/>
                <w:szCs w:val="20"/>
              </w:rPr>
              <w:t>[2]</w:t>
            </w:r>
            <w:r>
              <w:rPr>
                <w:color w:val="000000"/>
                <w:sz w:val="20"/>
                <w:szCs w:val="20"/>
              </w:rPr>
              <w:fldChar w:fldCharType="end"/>
            </w:r>
            <w:bookmarkEnd w:id="1"/>
            <w:r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03387" w:rsidTr="00A0338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</w:tr>
      <w:tr w:rsidR="00A03387" w:rsidTr="00A03387">
        <w:trPr>
          <w:tblCellSpacing w:w="15" w:type="dxa"/>
        </w:trPr>
        <w:tc>
          <w:tcPr>
            <w:tcW w:w="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 w:rsidP="001A4DBD">
            <w:pPr>
              <w:pStyle w:val="para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Горб</w:t>
            </w:r>
          </w:p>
          <w:p w:rsidR="00A03387" w:rsidRDefault="00A03387" w:rsidP="001A4DBD">
            <w:pPr>
              <w:pStyle w:val="para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Владимир</w:t>
            </w:r>
          </w:p>
          <w:p w:rsidR="00A03387" w:rsidRDefault="00A03387" w:rsidP="001A4DBD">
            <w:pPr>
              <w:pStyle w:val="para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Васильевич</w:t>
            </w:r>
          </w:p>
        </w:tc>
        <w:tc>
          <w:tcPr>
            <w:tcW w:w="1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 w:rsidP="001A4DBD">
            <w:pPr>
              <w:pStyle w:val="para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ВАЗ 21150, Тайота Камри, ВАЗ 21099,</w:t>
            </w:r>
            <w:r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Lada</w:t>
            </w:r>
            <w:r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4х4, мотоцикл Дайтона, лодка моторная «Нептун-450»,автоприцеп КМЗ-8284, прицеп для перевозки водной техники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1034814,82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03387" w:rsidTr="00A0338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3387" w:rsidTr="00A0338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3387" w:rsidTr="00A0338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427,7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3387" w:rsidTr="00A03387">
        <w:trPr>
          <w:tblCellSpacing w:w="15" w:type="dxa"/>
        </w:trPr>
        <w:tc>
          <w:tcPr>
            <w:tcW w:w="3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 w:rsidP="001A4DBD">
            <w:pPr>
              <w:pStyle w:val="para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(аренда)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1203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Шевролет Нива (индивидуальная)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533127,15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3387" w:rsidTr="00A0338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(безвозмезд. пользование, бессрочно)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</w:tr>
      <w:tr w:rsidR="00A03387" w:rsidTr="00A0338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Земельный участок (безвозмезд. пользование, бессрочно)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</w:tr>
      <w:tr w:rsidR="00A03387" w:rsidTr="00A0338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(безвозмезд. пользование, бессрочно)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</w:tr>
      <w:tr w:rsidR="00A03387" w:rsidTr="00A0338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(безвозмезд. пользование, бессрочно)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427,7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pStyle w:val="para"/>
              <w:ind w:firstLine="37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3387" w:rsidRDefault="00A03387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A03387" w:rsidRDefault="00A03387" w:rsidP="00A03387">
      <w:pPr>
        <w:pStyle w:val="para"/>
        <w:ind w:firstLine="375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 </w:t>
      </w:r>
    </w:p>
    <w:p w:rsidR="00A03387" w:rsidRDefault="00A03387" w:rsidP="00A03387">
      <w:pPr>
        <w:pStyle w:val="para"/>
        <w:ind w:firstLine="37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bookmarkStart w:id="2" w:name="_ftn1"/>
    <w:p w:rsidR="00A03387" w:rsidRDefault="00A03387" w:rsidP="00A03387">
      <w:pPr>
        <w:pStyle w:val="para"/>
        <w:ind w:firstLine="3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HYPERLINK "http://adm.starominska.ru/view_page_and_comment_it.__cgi?page=1210" \l "_ftnref1"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5"/>
          <w:sz w:val="20"/>
          <w:szCs w:val="20"/>
        </w:rPr>
        <w:t>[1]</w:t>
      </w:r>
      <w:r>
        <w:rPr>
          <w:color w:val="000000"/>
          <w:sz w:val="21"/>
          <w:szCs w:val="21"/>
        </w:rPr>
        <w:fldChar w:fldCharType="end"/>
      </w:r>
      <w:bookmarkEnd w:id="2"/>
      <w:r>
        <w:rPr>
          <w:rStyle w:val="apple-converted-space"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В случае если в отчетном периоде лицу, замещающему  муниципальную должность,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Start w:id="3" w:name="_ftn2"/>
    <w:p w:rsidR="00A03387" w:rsidRDefault="00A03387" w:rsidP="00A03387">
      <w:pPr>
        <w:pStyle w:val="para"/>
        <w:ind w:firstLine="375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fldChar w:fldCharType="begin"/>
      </w:r>
      <w:r>
        <w:rPr>
          <w:color w:val="000000"/>
          <w:sz w:val="21"/>
          <w:szCs w:val="21"/>
        </w:rPr>
        <w:instrText xml:space="preserve"> HYPERLINK "http://adm.starominska.ru/view_page_and_comment_it.__cgi?page=1210" \l "_ftnref2" </w:instrText>
      </w:r>
      <w:r>
        <w:rPr>
          <w:color w:val="000000"/>
          <w:sz w:val="21"/>
          <w:szCs w:val="21"/>
        </w:rPr>
        <w:fldChar w:fldCharType="separate"/>
      </w:r>
      <w:r>
        <w:rPr>
          <w:rStyle w:val="a5"/>
          <w:sz w:val="20"/>
          <w:szCs w:val="20"/>
        </w:rPr>
        <w:t>[2]</w:t>
      </w:r>
      <w:r>
        <w:rPr>
          <w:color w:val="000000"/>
          <w:sz w:val="21"/>
          <w:szCs w:val="21"/>
        </w:rPr>
        <w:fldChar w:fldCharType="end"/>
      </w:r>
      <w:bookmarkEnd w:id="3"/>
      <w:r>
        <w:rPr>
          <w:color w:val="000000"/>
          <w:sz w:val="21"/>
          <w:szCs w:val="21"/>
        </w:rPr>
        <w:t>Сведения указываются, если сумма сделки превышает общий доход лица, замещающего  муниципальную должность  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A4DBD"/>
    <w:rsid w:val="0025133F"/>
    <w:rsid w:val="0033018F"/>
    <w:rsid w:val="003D090D"/>
    <w:rsid w:val="004E4A62"/>
    <w:rsid w:val="00553AA0"/>
    <w:rsid w:val="00595A02"/>
    <w:rsid w:val="00777841"/>
    <w:rsid w:val="00807380"/>
    <w:rsid w:val="008A3AD3"/>
    <w:rsid w:val="008C09C5"/>
    <w:rsid w:val="0097184D"/>
    <w:rsid w:val="00A0338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ara">
    <w:name w:val="para"/>
    <w:basedOn w:val="a"/>
    <w:rsid w:val="00A0338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2017-06-27T10:19:00Z</dcterms:modified>
</cp:coreProperties>
</file>