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74" w:rsidRDefault="00DA3D74" w:rsidP="00DA3D74">
      <w:pPr>
        <w:pStyle w:val="2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30"/>
          <w:szCs w:val="30"/>
        </w:rPr>
      </w:pPr>
      <w:r w:rsidRPr="005061FB">
        <w:rPr>
          <w:rFonts w:ascii="Verdana" w:hAnsi="Verdana"/>
          <w:color w:val="000000"/>
          <w:sz w:val="30"/>
          <w:szCs w:val="30"/>
        </w:rPr>
        <w:t>СВЕДЕНИЯ о доходах, расходах, об имуществе и обязательствах имущественного характера работников Контрольно-счетной палаты муниципального образования Красноармейский район за период с 01 января 2016 года по 31 декабря 2016 года</w:t>
      </w:r>
    </w:p>
    <w:tbl>
      <w:tblPr>
        <w:tblW w:w="0" w:type="auto"/>
        <w:tblInd w:w="15" w:type="dxa"/>
        <w:tblBorders>
          <w:top w:val="single" w:sz="6" w:space="0" w:color="C9C9C9"/>
          <w:left w:val="single" w:sz="6" w:space="0" w:color="C9C9C9"/>
          <w:bottom w:val="single" w:sz="6" w:space="0" w:color="C9C9C9"/>
          <w:right w:val="single" w:sz="6" w:space="0" w:color="C9C9C9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963"/>
        <w:gridCol w:w="1243"/>
        <w:gridCol w:w="1504"/>
        <w:gridCol w:w="1504"/>
        <w:gridCol w:w="801"/>
        <w:gridCol w:w="824"/>
        <w:gridCol w:w="1504"/>
        <w:gridCol w:w="801"/>
        <w:gridCol w:w="824"/>
        <w:gridCol w:w="1294"/>
        <w:gridCol w:w="1665"/>
        <w:gridCol w:w="1465"/>
      </w:tblGrid>
      <w:tr w:rsidR="00DA3D74" w:rsidTr="00DA3D74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Транспортные средства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3D74" w:rsidTr="00DA3D7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3D74" w:rsidTr="00DA3D74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Крутова Наталья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629 455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3D74" w:rsidTr="00DA3D74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439 205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(1/2 доли)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3D74" w:rsidTr="00DA3D74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85,4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3D74" w:rsidTr="00DA3D74"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Крюкова Надежда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44,9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DAEWO TIKO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  492 143</w:t>
            </w:r>
          </w:p>
        </w:tc>
        <w:tc>
          <w:tcPr>
            <w:tcW w:w="0" w:type="auto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Недостроенный дом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3D74" w:rsidTr="00DA3D74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vAlign w:val="center"/>
            <w:hideMark/>
          </w:tcPr>
          <w:p w:rsidR="00DA3D74" w:rsidRDefault="00DA3D7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A3D74" w:rsidTr="00DA3D7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Журавлева Юлия Александровна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371 180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долевая 1/2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(безвозмездное бессрочное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48,3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1 113 916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Рубайлова Елена Ивановна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 333 270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 3 100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DA3D74" w:rsidTr="00DA3D74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           0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hideMark/>
          </w:tcPr>
          <w:p w:rsidR="00DA3D74" w:rsidRDefault="00DA3D74">
            <w:pPr>
              <w:pStyle w:val="a3"/>
              <w:spacing w:before="180" w:beforeAutospacing="0" w:after="180" w:afterAutospac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061FB"/>
    <w:rsid w:val="00553AA0"/>
    <w:rsid w:val="00595A02"/>
    <w:rsid w:val="00777841"/>
    <w:rsid w:val="00807380"/>
    <w:rsid w:val="008C09C5"/>
    <w:rsid w:val="0097184D"/>
    <w:rsid w:val="00BE110E"/>
    <w:rsid w:val="00C76735"/>
    <w:rsid w:val="00CA607E"/>
    <w:rsid w:val="00DA3D7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2017-06-27T06:48:00Z</dcterms:modified>
</cp:coreProperties>
</file>