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634" w:type="dxa"/>
        <w:tblInd w:w="93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6"/>
        <w:gridCol w:w="1514"/>
        <w:gridCol w:w="1701"/>
        <w:gridCol w:w="1276"/>
        <w:gridCol w:w="1417"/>
        <w:gridCol w:w="1134"/>
        <w:gridCol w:w="1276"/>
        <w:gridCol w:w="1276"/>
        <w:gridCol w:w="992"/>
        <w:gridCol w:w="1134"/>
        <w:gridCol w:w="1448"/>
        <w:gridCol w:w="1387"/>
        <w:gridCol w:w="1593"/>
      </w:tblGrid>
      <w:tr w:rsidR="00F118AF" w:rsidRPr="00F118AF" w:rsidTr="00F118AF">
        <w:trPr>
          <w:trHeight w:val="1035"/>
        </w:trPr>
        <w:tc>
          <w:tcPr>
            <w:tcW w:w="16634" w:type="dxa"/>
            <w:gridSpan w:val="1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b/>
                <w:bCs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  <w:r w:rsidRPr="00F118AF">
              <w:rPr>
                <w:rFonts w:eastAsia="Times New Roman"/>
                <w:b/>
                <w:bCs/>
                <w:szCs w:val="24"/>
                <w:lang w:eastAsia="ru-RU"/>
              </w:rPr>
              <w:br/>
              <w:t>руководителей муниципальных учреждений города Костромы за период с 1 января 2016 года по 31 декабря 2016 года</w:t>
            </w:r>
          </w:p>
        </w:tc>
      </w:tr>
      <w:tr w:rsidR="00F118AF" w:rsidRPr="00F118AF" w:rsidTr="00F118AF">
        <w:trPr>
          <w:trHeight w:val="582"/>
        </w:trPr>
        <w:tc>
          <w:tcPr>
            <w:tcW w:w="4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ind w:firstLine="1200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ind w:firstLine="400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  <w:r w:rsidRPr="00F118AF">
              <w:rPr>
                <w:rFonts w:eastAsia="Times New Roman"/>
                <w:sz w:val="20"/>
                <w:lang w:eastAsia="ru-RU"/>
              </w:rPr>
              <w:t> </w:t>
            </w:r>
            <w:r w:rsidRPr="00F118A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1 </w:t>
            </w: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F118AF">
              <w:rPr>
                <w:rFonts w:eastAsia="Times New Roman"/>
                <w:sz w:val="20"/>
                <w:lang w:eastAsia="ru-RU"/>
              </w:rPr>
              <w:t> </w:t>
            </w:r>
            <w:r w:rsidRPr="00F118A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F118AF">
              <w:rPr>
                <w:rFonts w:eastAsia="Times New Roman"/>
                <w:sz w:val="20"/>
                <w:vertAlign w:val="superscript"/>
                <w:lang w:eastAsia="ru-RU"/>
              </w:rPr>
              <w:t> </w:t>
            </w: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F118AF" w:rsidRPr="00F118AF" w:rsidTr="00F118AF">
        <w:trPr>
          <w:trHeight w:val="1579"/>
        </w:trPr>
        <w:tc>
          <w:tcPr>
            <w:tcW w:w="4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118AF" w:rsidRPr="00F118AF" w:rsidTr="00F118AF">
        <w:trPr>
          <w:trHeight w:val="2220"/>
        </w:trPr>
        <w:tc>
          <w:tcPr>
            <w:tcW w:w="4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Бабенко Е.В.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казенного учреждения города Костромы «Муниципальный архив города Костромы»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F118AF">
              <w:rPr>
                <w:rFonts w:eastAsia="Times New Roman"/>
                <w:color w:val="000000"/>
                <w:sz w:val="20"/>
                <w:lang w:eastAsia="ru-RU"/>
              </w:rPr>
              <w:t> 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жилой дом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индивидуальная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долевая, 2/3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845,73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46,6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905 640,58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F118AF" w:rsidRPr="00F118AF" w:rsidTr="00F118AF">
        <w:trPr>
          <w:trHeight w:val="2520"/>
        </w:trPr>
        <w:tc>
          <w:tcPr>
            <w:tcW w:w="486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Баранова М.Л.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бюджетного учреждения города Костромы «Городская служба контроля качества потребительских товаров и услуг»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564 591,32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F118AF" w:rsidRPr="00F118AF" w:rsidTr="00F118AF">
        <w:trPr>
          <w:trHeight w:val="1785"/>
        </w:trPr>
        <w:tc>
          <w:tcPr>
            <w:tcW w:w="486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Сольвьев О.А.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муниципальным казенным учреждением города Костромы "Дорожное хозяйства"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59,71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а/м легковой</w:t>
            </w:r>
            <w:r w:rsidRPr="00F118AF">
              <w:rPr>
                <w:rFonts w:eastAsia="Times New Roman"/>
                <w:sz w:val="20"/>
                <w:szCs w:val="20"/>
                <w:lang w:eastAsia="ru-RU"/>
              </w:rPr>
              <w:br/>
              <w:t>Lexus RX 270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1 500 686,89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F118AF" w:rsidRPr="00F118AF" w:rsidTr="00F118AF">
        <w:trPr>
          <w:trHeight w:val="1200"/>
        </w:trPr>
        <w:tc>
          <w:tcPr>
            <w:tcW w:w="486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59,71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136 397,98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118AF" w:rsidRPr="00F118AF" w:rsidTr="00F118AF">
        <w:trPr>
          <w:trHeight w:val="2145"/>
        </w:trPr>
        <w:tc>
          <w:tcPr>
            <w:tcW w:w="486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Карташова В.В.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казенного учреждения города Костромы «Агентство муниципальных закупок»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долевая, 7/18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872 840,54</w:t>
            </w:r>
          </w:p>
        </w:tc>
        <w:tc>
          <w:tcPr>
            <w:tcW w:w="159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F118AF" w:rsidRPr="00F118AF" w:rsidTr="00F118AF">
        <w:trPr>
          <w:trHeight w:val="2325"/>
        </w:trPr>
        <w:tc>
          <w:tcPr>
            <w:tcW w:w="486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Колобов Е.Л.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казенного учреждения города Костромы "Служба муниципального заказа по жилищно-коммунальному хозяйству"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долевая,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33,3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Renault Symbol</w:t>
            </w:r>
          </w:p>
        </w:tc>
        <w:tc>
          <w:tcPr>
            <w:tcW w:w="138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808 035,42</w:t>
            </w: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118AF" w:rsidRPr="00F118AF" w:rsidTr="00F118AF">
        <w:trPr>
          <w:trHeight w:val="645"/>
        </w:trPr>
        <w:tc>
          <w:tcPr>
            <w:tcW w:w="486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долевая, 1/4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долевая, 1/2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64,9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37 873,48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118AF" w:rsidRPr="00F118AF" w:rsidTr="00F118AF">
        <w:trPr>
          <w:trHeight w:val="510"/>
        </w:trPr>
        <w:tc>
          <w:tcPr>
            <w:tcW w:w="486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118AF" w:rsidRPr="00F118AF" w:rsidTr="00F118AF">
        <w:trPr>
          <w:trHeight w:val="1875"/>
        </w:trPr>
        <w:tc>
          <w:tcPr>
            <w:tcW w:w="486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Крупина В.М.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казенного учреждения города Костромы "Городская служба захоронений"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771,24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690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911 354,19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F118AF" w:rsidRPr="00F118AF" w:rsidTr="00F118AF">
        <w:trPr>
          <w:trHeight w:val="2145"/>
        </w:trPr>
        <w:tc>
          <w:tcPr>
            <w:tcW w:w="486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Лаговский А.Г.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казенного учреждения города Костромы «Центр гражданской защиты города Костромы»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Pr="00F118AF">
              <w:rPr>
                <w:rFonts w:eastAsia="Times New Roman"/>
                <w:color w:val="000000"/>
                <w:sz w:val="20"/>
                <w:lang w:eastAsia="ru-RU"/>
              </w:rPr>
              <w:t> 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52,9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5000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1 308 391,71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F118AF" w:rsidRPr="00F118AF" w:rsidTr="00F118AF">
        <w:trPr>
          <w:trHeight w:val="1875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Пузанова Е.В.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муниципального бюджетного учреждения города Костромы «Централизованная бухгалтерия»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дачный дом</w:t>
            </w:r>
            <w:r w:rsidRPr="00F118AF">
              <w:rPr>
                <w:rFonts w:eastAsia="Times New Roman"/>
                <w:color w:val="000000"/>
                <w:sz w:val="20"/>
                <w:lang w:eastAsia="ru-RU"/>
              </w:rPr>
              <w:t> 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индивидуальная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долевая, 2/3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25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а/м легковой</w:t>
            </w:r>
            <w:r w:rsidRPr="00F118AF">
              <w:rPr>
                <w:rFonts w:eastAsia="Times New Roman"/>
                <w:sz w:val="20"/>
                <w:szCs w:val="20"/>
                <w:lang w:eastAsia="ru-RU"/>
              </w:rPr>
              <w:br/>
              <w:t>Toyota RAV 4</w:t>
            </w:r>
            <w:r w:rsidRPr="00F118AF">
              <w:rPr>
                <w:rFonts w:eastAsia="Times New Roman"/>
                <w:sz w:val="20"/>
                <w:szCs w:val="20"/>
                <w:lang w:eastAsia="ru-RU"/>
              </w:rPr>
              <w:br/>
              <w:t>а/м легковой</w:t>
            </w:r>
            <w:r w:rsidRPr="00F118AF">
              <w:rPr>
                <w:rFonts w:eastAsia="Times New Roman"/>
                <w:sz w:val="20"/>
                <w:szCs w:val="20"/>
                <w:lang w:eastAsia="ru-RU"/>
              </w:rPr>
              <w:br/>
              <w:t>Scoda Octavia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703 389,43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118AF" w:rsidRPr="00F118AF" w:rsidTr="00F118AF">
        <w:trPr>
          <w:trHeight w:val="1170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дачный дом</w:t>
            </w:r>
            <w:r w:rsidRPr="00F118AF">
              <w:rPr>
                <w:rFonts w:eastAsia="Times New Roman"/>
                <w:color w:val="000000"/>
                <w:sz w:val="20"/>
                <w:lang w:eastAsia="ru-RU"/>
              </w:rPr>
              <w:t> 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гаражный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25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91,7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487 011,60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118AF" w:rsidRPr="00F118AF" w:rsidTr="00F118AF">
        <w:trPr>
          <w:trHeight w:val="1560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Фролов С.В.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муниципального казенного учреждения города Костромы «Чистый город»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F118AF">
              <w:rPr>
                <w:rFonts w:eastAsia="Times New Roman"/>
                <w:sz w:val="20"/>
                <w:szCs w:val="20"/>
                <w:lang w:eastAsia="ru-RU"/>
              </w:rPr>
              <w:br/>
              <w:t>квартира                      гараж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F118AF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             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  <w:r w:rsidRPr="00F118AF">
              <w:rPr>
                <w:rFonts w:eastAsia="Times New Roman"/>
                <w:sz w:val="20"/>
                <w:szCs w:val="20"/>
                <w:lang w:eastAsia="ru-RU"/>
              </w:rPr>
              <w:br/>
              <w:t>37,3                 21,4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F118AF">
              <w:rPr>
                <w:rFonts w:eastAsia="Times New Roman"/>
                <w:sz w:val="20"/>
                <w:szCs w:val="20"/>
                <w:lang w:eastAsia="ru-RU"/>
              </w:rPr>
              <w:br/>
              <w:t>Россия                      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                                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85,2                36,1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                      Россия</w:t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HONDA         CR-V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1 014 994,95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118AF" w:rsidRPr="00F118AF" w:rsidTr="00F118AF">
        <w:trPr>
          <w:trHeight w:val="14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квартира                                 квартира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индивидуальная             индивидуальная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85,2                36,1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Россия                      Россия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                      гараж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37,3                 21,4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                      Россия</w:t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а/м легковой ВАЗ 212140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598 485,78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118AF" w:rsidRPr="00F118AF" w:rsidTr="00F118AF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              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118AF" w:rsidRPr="00F118AF" w:rsidTr="00F118AF">
        <w:trPr>
          <w:trHeight w:val="1785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Храмов А.В.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казенного учреждения города Костромы "Центр градостроительства"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гаражный бокс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F118AF">
              <w:rPr>
                <w:rFonts w:eastAsia="Times New Roman"/>
                <w:sz w:val="20"/>
                <w:lang w:eastAsia="ru-RU"/>
              </w:rPr>
              <w:t> </w:t>
            </w:r>
            <w:r w:rsidRPr="00F118AF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37,74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24,7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F118AF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1 500 925,17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F118AF" w:rsidRPr="00F118AF" w:rsidTr="00F118AF">
        <w:trPr>
          <w:trHeight w:val="1020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F118AF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  <w:r w:rsidRPr="00F118AF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37,74</w:t>
            </w:r>
            <w:r w:rsidRPr="00F118AF">
              <w:rPr>
                <w:rFonts w:eastAsia="Times New Roman"/>
                <w:sz w:val="20"/>
                <w:szCs w:val="20"/>
                <w:lang w:eastAsia="ru-RU"/>
              </w:rPr>
              <w:br/>
              <w:t>64</w:t>
            </w:r>
            <w:r w:rsidRPr="00F118AF">
              <w:rPr>
                <w:rFonts w:eastAsia="Times New Roman"/>
                <w:sz w:val="20"/>
                <w:szCs w:val="20"/>
                <w:lang w:eastAsia="ru-RU"/>
              </w:rPr>
              <w:br/>
              <w:t>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F118AF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F118AF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Suzuki SX4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184 250,54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F118AF" w:rsidRPr="00F118AF" w:rsidTr="00F118AF">
        <w:trPr>
          <w:trHeight w:val="79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F118AF" w:rsidRPr="00F118AF" w:rsidTr="00F118AF">
        <w:trPr>
          <w:trHeight w:val="184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Черноземцева И.Н.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муниципального казенного учреждения города Костромы «Центр регистрации граждан»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дача</w:t>
            </w:r>
            <w:r w:rsidRPr="00F118AF">
              <w:rPr>
                <w:rFonts w:eastAsia="Times New Roman"/>
                <w:color w:val="000000"/>
                <w:sz w:val="20"/>
                <w:lang w:eastAsia="ru-RU"/>
              </w:rPr>
              <w:t> 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индивидуальная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долевая,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1600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48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899 553,94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118AF" w:rsidRPr="00F118AF" w:rsidTr="00F118AF">
        <w:trPr>
          <w:trHeight w:val="112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дача</w:t>
            </w:r>
            <w:r w:rsidRPr="00F118AF">
              <w:rPr>
                <w:rFonts w:eastAsia="Times New Roman"/>
                <w:color w:val="000000"/>
                <w:sz w:val="20"/>
                <w:lang w:eastAsia="ru-RU"/>
              </w:rPr>
              <w:t> 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1600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48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Opel Zafira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а/прицеп "Тонар" 8310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523419,1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118AF" w:rsidRPr="00F118AF" w:rsidTr="00F118AF">
        <w:trPr>
          <w:trHeight w:val="1275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Бахарев В.В.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бюджетного учреждения города Костромы «Пале»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58,20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369 219,59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118AF" w:rsidRPr="00F118AF" w:rsidTr="00F118AF">
        <w:trPr>
          <w:trHeight w:val="1785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Шкаев С.Г.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муниципального казенного учреждения города Костромы «Костромастрой-заказчик»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  <w:r w:rsidRPr="00F118AF">
              <w:rPr>
                <w:rFonts w:eastAsia="Times New Roman"/>
                <w:sz w:val="20"/>
                <w:szCs w:val="20"/>
                <w:lang w:eastAsia="ru-RU"/>
              </w:rPr>
              <w:br/>
              <w:t>участок</w:t>
            </w:r>
            <w:r w:rsidRPr="00F118AF">
              <w:rPr>
                <w:rFonts w:eastAsia="Times New Roman"/>
                <w:sz w:val="20"/>
                <w:lang w:eastAsia="ru-RU"/>
              </w:rPr>
              <w:t> </w:t>
            </w:r>
            <w:r w:rsidRPr="00F118AF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  <w:r w:rsidRPr="00F118AF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562,00</w:t>
            </w:r>
            <w:r w:rsidRPr="00F118AF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F118AF">
              <w:rPr>
                <w:rFonts w:eastAsia="Times New Roman"/>
                <w:sz w:val="20"/>
                <w:szCs w:val="20"/>
                <w:lang w:eastAsia="ru-RU"/>
              </w:rPr>
              <w:br/>
              <w:t>53,9</w:t>
            </w:r>
            <w:r w:rsidRPr="00F118AF">
              <w:rPr>
                <w:rFonts w:eastAsia="Times New Roman"/>
                <w:sz w:val="20"/>
                <w:szCs w:val="20"/>
                <w:lang w:eastAsia="ru-RU"/>
              </w:rPr>
              <w:br/>
              <w:t>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F118AF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F118AF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F118AF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Kia Picanto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а/м легковой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Kia Ceed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1 116 139,06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118AF" w:rsidRPr="00F118AF" w:rsidTr="00F118AF">
        <w:trPr>
          <w:trHeight w:val="1020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участок</w:t>
            </w:r>
            <w:r w:rsidRPr="00F118AF">
              <w:rPr>
                <w:rFonts w:eastAsia="Times New Roman"/>
                <w:color w:val="000000"/>
                <w:sz w:val="20"/>
                <w:lang w:eastAsia="ru-RU"/>
              </w:rPr>
              <w:t> 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жилой дом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,2/3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долевая, 2/3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562,00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53,9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249 496,24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8AF" w:rsidRPr="00F118AF" w:rsidRDefault="00F118AF" w:rsidP="00F118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18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F118AF" w:rsidRPr="00F118AF" w:rsidRDefault="00F118AF" w:rsidP="00F118AF">
      <w:pPr>
        <w:spacing w:after="0" w:line="240" w:lineRule="auto"/>
        <w:rPr>
          <w:rFonts w:eastAsia="Times New Roman"/>
          <w:color w:val="000000"/>
          <w:sz w:val="27"/>
          <w:szCs w:val="27"/>
          <w:lang w:eastAsia="ru-RU"/>
        </w:rPr>
      </w:pPr>
      <w:r w:rsidRPr="00F118AF">
        <w:rPr>
          <w:rFonts w:eastAsia="Times New Roman"/>
          <w:color w:val="000000"/>
          <w:sz w:val="27"/>
          <w:szCs w:val="27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64CA9"/>
    <w:rsid w:val="00C76735"/>
    <w:rsid w:val="00F118A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3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2017-06-26T12:30:00Z</dcterms:modified>
</cp:coreProperties>
</file>