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7E" w:rsidRPr="00D7017E" w:rsidRDefault="00D7017E" w:rsidP="00D7017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Приложение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к порядку размещения сведений о доходах, расходах, об имуществе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</w:t>
      </w:r>
      <w:proofErr w:type="gramStart"/>
      <w:r w:rsidRPr="00D7017E">
        <w:rPr>
          <w:rFonts w:ascii="Times New Roman" w:hAnsi="Times New Roman" w:cs="Times New Roman"/>
        </w:rPr>
        <w:t>обязательствах</w:t>
      </w:r>
      <w:proofErr w:type="gramEnd"/>
      <w:r w:rsidRPr="00D7017E">
        <w:rPr>
          <w:rFonts w:ascii="Times New Roman" w:hAnsi="Times New Roman" w:cs="Times New Roman"/>
        </w:rPr>
        <w:t xml:space="preserve"> имущественного характера муниципальных служащих администрации Топкинского муниципального района  и лиц,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замещающих должности руководителей муниципальных учреждений, их супругов и несовершеннолетних детей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на официальных сайтах администрации Топкинского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муниципального района и (или) муниципальных учреждений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администрации Топкинского муниципального района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 xml:space="preserve">и предоставления этих сведений средствам </w:t>
      </w:r>
    </w:p>
    <w:p w:rsidR="00D7017E" w:rsidRPr="00D7017E" w:rsidRDefault="00D7017E" w:rsidP="00D7017E">
      <w:pPr>
        <w:pStyle w:val="ConsPlusNormal"/>
        <w:jc w:val="right"/>
        <w:rPr>
          <w:rFonts w:ascii="Times New Roman" w:hAnsi="Times New Roman" w:cs="Times New Roman"/>
        </w:rPr>
      </w:pPr>
      <w:r w:rsidRPr="00D7017E">
        <w:rPr>
          <w:rFonts w:ascii="Times New Roman" w:hAnsi="Times New Roman" w:cs="Times New Roman"/>
        </w:rPr>
        <w:t>массовой информации для опубликования</w:t>
      </w:r>
    </w:p>
    <w:p w:rsidR="00D7017E" w:rsidRPr="00190A08" w:rsidRDefault="00D7017E" w:rsidP="00D701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6"/>
      <w:bookmarkEnd w:id="0"/>
      <w:r w:rsidRPr="00190A08">
        <w:rPr>
          <w:rFonts w:ascii="Times New Roman" w:hAnsi="Times New Roman" w:cs="Times New Roman"/>
          <w:sz w:val="28"/>
          <w:szCs w:val="28"/>
        </w:rPr>
        <w:t>Сведения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муниципальных служащих администрации Топкинского муниципального района и лиц, замещающих должности руководителей муниципальных учреждений, их супругов и несовершеннолетних детей</w:t>
      </w:r>
    </w:p>
    <w:p w:rsidR="00D7017E" w:rsidRPr="00190A08" w:rsidRDefault="00D7017E" w:rsidP="00D701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0A0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90A08">
        <w:rPr>
          <w:rFonts w:ascii="Times New Roman" w:hAnsi="Times New Roman"/>
          <w:sz w:val="28"/>
          <w:szCs w:val="28"/>
        </w:rPr>
        <w:t>1 января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 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90A08">
        <w:rPr>
          <w:rFonts w:ascii="Times New Roman" w:hAnsi="Times New Roman"/>
          <w:sz w:val="28"/>
          <w:szCs w:val="28"/>
        </w:rPr>
        <w:t xml:space="preserve"> г.</w:t>
      </w:r>
    </w:p>
    <w:p w:rsidR="00D7017E" w:rsidRPr="00190A08" w:rsidRDefault="00D7017E" w:rsidP="00D7017E">
      <w:pPr>
        <w:pStyle w:val="ConsPlusNormal"/>
        <w:ind w:firstLine="540"/>
        <w:jc w:val="both"/>
      </w:pPr>
    </w:p>
    <w:tbl>
      <w:tblPr>
        <w:tblW w:w="1507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0"/>
        <w:gridCol w:w="1650"/>
        <w:gridCol w:w="3080"/>
        <w:gridCol w:w="1210"/>
        <w:gridCol w:w="2750"/>
        <w:gridCol w:w="1870"/>
        <w:gridCol w:w="1430"/>
        <w:gridCol w:w="1760"/>
      </w:tblGrid>
      <w:tr w:rsidR="00D7017E" w:rsidRPr="00190A08" w:rsidTr="00D7017E">
        <w:trPr>
          <w:trHeight w:val="1485"/>
        </w:trPr>
        <w:tc>
          <w:tcPr>
            <w:tcW w:w="132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29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Фамилия и инициалы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лица, чьи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сведения </w:t>
            </w:r>
          </w:p>
          <w:p w:rsidR="00D7017E" w:rsidRPr="00190A08" w:rsidRDefault="00D7017E" w:rsidP="005E0FFC">
            <w:pPr>
              <w:pStyle w:val="ConsPlusNormal"/>
              <w:ind w:right="113" w:firstLine="4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размещаются </w:t>
            </w:r>
            <w:hyperlink w:anchor="P118" w:history="1">
              <w:r w:rsidRPr="00190A08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7040" w:type="dxa"/>
            <w:gridSpan w:val="3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90A08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190A08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870" w:type="dxa"/>
            <w:vMerge w:val="restart"/>
            <w:vAlign w:val="center"/>
          </w:tcPr>
          <w:p w:rsidR="00D7017E" w:rsidRPr="00190A08" w:rsidRDefault="00D7017E" w:rsidP="005E0FFC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  <w:p w:rsidR="00D7017E" w:rsidRPr="00190A08" w:rsidRDefault="00D7017E" w:rsidP="005E0FFC">
            <w:pPr>
              <w:pStyle w:val="ConsPlusNormal"/>
              <w:ind w:left="113" w:right="113" w:firstLine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 w:val="restart"/>
            <w:textDirection w:val="btLr"/>
          </w:tcPr>
          <w:p w:rsidR="00D7017E" w:rsidRPr="00190A08" w:rsidRDefault="00D7017E" w:rsidP="005E0FFC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17E" w:rsidRPr="00190A08" w:rsidTr="00D7017E">
        <w:tc>
          <w:tcPr>
            <w:tcW w:w="1320" w:type="dxa"/>
            <w:vMerge/>
          </w:tcPr>
          <w:p w:rsidR="00D7017E" w:rsidRPr="00190A08" w:rsidRDefault="00D7017E" w:rsidP="005E0FFC"/>
        </w:tc>
        <w:tc>
          <w:tcPr>
            <w:tcW w:w="1650" w:type="dxa"/>
            <w:vMerge/>
          </w:tcPr>
          <w:p w:rsidR="00D7017E" w:rsidRPr="00190A08" w:rsidRDefault="00D7017E" w:rsidP="005E0FFC"/>
        </w:tc>
        <w:tc>
          <w:tcPr>
            <w:tcW w:w="308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 xml:space="preserve">Объект недвижимости и вид права </w:t>
            </w:r>
            <w:hyperlink w:anchor="P119" w:history="1">
              <w:r w:rsidRPr="00190A0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1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Площадь</w:t>
            </w:r>
          </w:p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A0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750" w:type="dxa"/>
            <w:vAlign w:val="center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</w:t>
            </w:r>
            <w:r w:rsidRPr="00190A08">
              <w:rPr>
                <w:rFonts w:ascii="Times New Roman" w:hAnsi="Times New Roman" w:cs="Times New Roman"/>
              </w:rPr>
              <w:t xml:space="preserve">жения </w:t>
            </w:r>
            <w:r w:rsidR="00F17963" w:rsidRPr="00190A08">
              <w:rPr>
                <w:rFonts w:ascii="Times New Roman" w:hAnsi="Times New Roman" w:cs="Times New Roman"/>
              </w:rPr>
              <w:fldChar w:fldCharType="begin"/>
            </w:r>
            <w:r w:rsidRPr="00190A08">
              <w:rPr>
                <w:rFonts w:ascii="Times New Roman" w:hAnsi="Times New Roman" w:cs="Times New Roman"/>
              </w:rPr>
              <w:instrText>HYPERLINK \l "P120"</w:instrText>
            </w:r>
            <w:r w:rsidR="00FC43FF" w:rsidRPr="00190A08">
              <w:rPr>
                <w:rFonts w:ascii="Times New Roman" w:hAnsi="Times New Roman" w:cs="Times New Roman"/>
              </w:rPr>
            </w:r>
            <w:r w:rsidR="00F17963" w:rsidRPr="00190A08">
              <w:rPr>
                <w:rFonts w:ascii="Times New Roman" w:hAnsi="Times New Roman" w:cs="Times New Roman"/>
              </w:rPr>
              <w:fldChar w:fldCharType="separate"/>
            </w:r>
            <w:r w:rsidRPr="00190A08">
              <w:rPr>
                <w:rFonts w:ascii="Times New Roman" w:hAnsi="Times New Roman" w:cs="Times New Roman"/>
              </w:rPr>
              <w:t>&lt;3&gt;</w:t>
            </w:r>
            <w:r w:rsidR="00F17963" w:rsidRPr="00190A08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70" w:type="dxa"/>
            <w:vMerge/>
            <w:vAlign w:val="center"/>
          </w:tcPr>
          <w:p w:rsidR="00D7017E" w:rsidRPr="00190A08" w:rsidRDefault="00D7017E" w:rsidP="005E0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D7017E" w:rsidRPr="00190A08" w:rsidRDefault="00D7017E" w:rsidP="005E0FFC"/>
        </w:tc>
        <w:tc>
          <w:tcPr>
            <w:tcW w:w="1760" w:type="dxa"/>
            <w:vMerge/>
          </w:tcPr>
          <w:p w:rsidR="00D7017E" w:rsidRPr="00190A08" w:rsidRDefault="00D7017E" w:rsidP="005E0FFC"/>
        </w:tc>
      </w:tr>
      <w:tr w:rsidR="00D7017E" w:rsidRPr="00190A08" w:rsidTr="00FC43FF">
        <w:tc>
          <w:tcPr>
            <w:tcW w:w="1320" w:type="dxa"/>
          </w:tcPr>
          <w:p w:rsidR="00D7017E" w:rsidRPr="00190A08" w:rsidRDefault="00D7017E" w:rsidP="005E0FFC">
            <w:r>
              <w:t xml:space="preserve">Глава Топкинского муниципального </w:t>
            </w:r>
            <w:r w:rsidR="00AC375D">
              <w:t>района</w:t>
            </w:r>
          </w:p>
        </w:tc>
        <w:tc>
          <w:tcPr>
            <w:tcW w:w="1650" w:type="dxa"/>
          </w:tcPr>
          <w:p w:rsidR="00D7017E" w:rsidRPr="00190A08" w:rsidRDefault="00D7017E" w:rsidP="005E0FFC">
            <w:r>
              <w:t>Абдуллин А.Н.</w:t>
            </w:r>
          </w:p>
        </w:tc>
        <w:tc>
          <w:tcPr>
            <w:tcW w:w="3080" w:type="dxa"/>
          </w:tcPr>
          <w:p w:rsidR="00AC375D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017E" w:rsidRPr="00190A08" w:rsidRDefault="00AC375D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7017E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10" w:type="dxa"/>
          </w:tcPr>
          <w:p w:rsidR="00D7017E" w:rsidRPr="00190A08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2750" w:type="dxa"/>
          </w:tcPr>
          <w:p w:rsidR="00D7017E" w:rsidRDefault="00D7017E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D7017E" w:rsidRPr="00D7017E" w:rsidRDefault="00D7017E" w:rsidP="00D70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430" w:type="dxa"/>
          </w:tcPr>
          <w:p w:rsidR="00D7017E" w:rsidRPr="00190A08" w:rsidRDefault="00D7017E" w:rsidP="005E0FFC">
            <w:r>
              <w:t>860 649,62</w:t>
            </w:r>
          </w:p>
        </w:tc>
        <w:tc>
          <w:tcPr>
            <w:tcW w:w="1760" w:type="dxa"/>
          </w:tcPr>
          <w:p w:rsidR="00D7017E" w:rsidRPr="00190A08" w:rsidRDefault="00AC375D" w:rsidP="005E0FFC">
            <w:r>
              <w:t>-</w:t>
            </w:r>
          </w:p>
        </w:tc>
      </w:tr>
      <w:tr w:rsidR="00AC375D" w:rsidRPr="00190A08" w:rsidTr="00FC43FF">
        <w:tc>
          <w:tcPr>
            <w:tcW w:w="1320" w:type="dxa"/>
          </w:tcPr>
          <w:p w:rsidR="00AC375D" w:rsidRPr="00190A08" w:rsidRDefault="00AC375D" w:rsidP="005E0FFC"/>
        </w:tc>
        <w:tc>
          <w:tcPr>
            <w:tcW w:w="1650" w:type="dxa"/>
          </w:tcPr>
          <w:p w:rsidR="00AC375D" w:rsidRPr="00190A08" w:rsidRDefault="00AC375D" w:rsidP="005E0FFC">
            <w:r>
              <w:t>супруга</w:t>
            </w:r>
          </w:p>
        </w:tc>
        <w:tc>
          <w:tcPr>
            <w:tcW w:w="3080" w:type="dxa"/>
          </w:tcPr>
          <w:p w:rsidR="00AC375D" w:rsidRDefault="00AC375D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C375D" w:rsidRDefault="00AC375D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FC43FF" w:rsidRDefault="00FC43FF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FC43FF" w:rsidRPr="00190A08" w:rsidRDefault="00FC43FF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210" w:type="dxa"/>
          </w:tcPr>
          <w:p w:rsidR="00AC375D" w:rsidRDefault="00AC375D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FC43FF" w:rsidRDefault="00FC43FF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C43FF" w:rsidRPr="00190A08" w:rsidRDefault="00FC43FF" w:rsidP="00FC4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2750" w:type="dxa"/>
          </w:tcPr>
          <w:p w:rsidR="00AC375D" w:rsidRDefault="00AC375D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C43FF" w:rsidRDefault="00FC43FF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C43FF" w:rsidRDefault="00FC43FF" w:rsidP="005E0F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AC375D" w:rsidRPr="00190A08" w:rsidRDefault="00AC375D" w:rsidP="005E0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0" w:type="dxa"/>
          </w:tcPr>
          <w:p w:rsidR="00AC375D" w:rsidRPr="00190A08" w:rsidRDefault="00AC375D" w:rsidP="005E0FFC">
            <w:r>
              <w:t>200 439,82</w:t>
            </w:r>
          </w:p>
        </w:tc>
        <w:tc>
          <w:tcPr>
            <w:tcW w:w="1760" w:type="dxa"/>
          </w:tcPr>
          <w:p w:rsidR="00AC375D" w:rsidRPr="00190A08" w:rsidRDefault="00AC375D" w:rsidP="005E0FFC">
            <w:r>
              <w:t>-</w:t>
            </w:r>
          </w:p>
        </w:tc>
      </w:tr>
    </w:tbl>
    <w:p w:rsidR="00D7017E" w:rsidRPr="00190A08" w:rsidRDefault="00D7017E" w:rsidP="00D7017E">
      <w:pPr>
        <w:pStyle w:val="ConsPlusNormal"/>
        <w:ind w:firstLine="540"/>
        <w:jc w:val="both"/>
      </w:pPr>
    </w:p>
    <w:p w:rsidR="00D7017E" w:rsidRPr="00190A08" w:rsidRDefault="00D7017E" w:rsidP="00D7017E">
      <w:pPr>
        <w:pStyle w:val="ConsPlusNormal"/>
        <w:ind w:left="-500" w:right="-246" w:firstLine="500"/>
        <w:jc w:val="both"/>
      </w:pPr>
      <w:r w:rsidRPr="00190A08">
        <w:t>--------------------------------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1" w:name="P118"/>
      <w:bookmarkEnd w:id="1"/>
      <w:r w:rsidRPr="00190A08">
        <w:rPr>
          <w:rFonts w:ascii="Times New Roman" w:hAnsi="Times New Roman" w:cs="Times New Roman"/>
        </w:rPr>
        <w:t>&lt;1</w:t>
      </w:r>
      <w:proofErr w:type="gramStart"/>
      <w:r w:rsidRPr="00190A08">
        <w:rPr>
          <w:rFonts w:ascii="Times New Roman" w:hAnsi="Times New Roman" w:cs="Times New Roman"/>
        </w:rPr>
        <w:t>&gt; У</w:t>
      </w:r>
      <w:proofErr w:type="gramEnd"/>
      <w:r w:rsidRPr="00190A08">
        <w:rPr>
          <w:rFonts w:ascii="Times New Roman" w:hAnsi="Times New Roman" w:cs="Times New Roman"/>
        </w:rPr>
        <w:t>казываются только фамилия и инициалы должностного лица, фамилия, имя, отчество супруги (супруга) и несовершеннолетних детей не указываются.</w:t>
      </w:r>
    </w:p>
    <w:p w:rsidR="00D7017E" w:rsidRPr="00190A08" w:rsidRDefault="00D7017E" w:rsidP="00D7017E">
      <w:pPr>
        <w:pStyle w:val="ConsPlusNormal"/>
        <w:ind w:left="-500" w:right="54" w:firstLine="500"/>
        <w:jc w:val="both"/>
        <w:rPr>
          <w:rFonts w:ascii="Times New Roman" w:hAnsi="Times New Roman" w:cs="Times New Roman"/>
        </w:rPr>
      </w:pPr>
      <w:bookmarkStart w:id="2" w:name="P119"/>
      <w:bookmarkEnd w:id="2"/>
      <w:r w:rsidRPr="00190A08">
        <w:rPr>
          <w:rFonts w:ascii="Times New Roman" w:hAnsi="Times New Roman" w:cs="Times New Roman"/>
        </w:rPr>
        <w:t>&lt;2</w:t>
      </w:r>
      <w:proofErr w:type="gramStart"/>
      <w:r w:rsidRPr="00190A08">
        <w:rPr>
          <w:rFonts w:ascii="Times New Roman" w:hAnsi="Times New Roman" w:cs="Times New Roman"/>
        </w:rPr>
        <w:t>&gt; Н</w:t>
      </w:r>
      <w:proofErr w:type="gramEnd"/>
      <w:r w:rsidRPr="00190A08">
        <w:rPr>
          <w:rFonts w:ascii="Times New Roman" w:hAnsi="Times New Roman" w:cs="Times New Roman"/>
        </w:rPr>
        <w:t>апример, жилой дом, земельный участок, квартира и т.д., с указанием вида права (собственность или пользование).</w:t>
      </w:r>
    </w:p>
    <w:p w:rsidR="00773C6E" w:rsidRDefault="00D7017E" w:rsidP="00FC43FF">
      <w:pPr>
        <w:pStyle w:val="ConsPlusNormal"/>
        <w:ind w:left="-500" w:right="54" w:firstLine="500"/>
        <w:jc w:val="both"/>
      </w:pPr>
      <w:bookmarkStart w:id="3" w:name="P120"/>
      <w:bookmarkEnd w:id="3"/>
      <w:r w:rsidRPr="00190A08">
        <w:rPr>
          <w:rFonts w:ascii="Times New Roman" w:hAnsi="Times New Roman" w:cs="Times New Roman"/>
        </w:rPr>
        <w:t>&lt;3&gt; Россия или иная страна (государство).</w:t>
      </w:r>
    </w:p>
    <w:sectPr w:rsidR="00773C6E" w:rsidSect="00FC43FF">
      <w:pgSz w:w="16838" w:h="11906" w:orient="landscape"/>
      <w:pgMar w:top="89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017E"/>
    <w:rsid w:val="0003630B"/>
    <w:rsid w:val="005D49F2"/>
    <w:rsid w:val="00773C6E"/>
    <w:rsid w:val="007A6290"/>
    <w:rsid w:val="00AC375D"/>
    <w:rsid w:val="00B7619C"/>
    <w:rsid w:val="00D7017E"/>
    <w:rsid w:val="00F17963"/>
    <w:rsid w:val="00FC43FF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1" w:hanging="18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7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7E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Знак"/>
    <w:basedOn w:val="a"/>
    <w:rsid w:val="00D701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sharipova</dc:creator>
  <cp:lastModifiedBy>sharipova</cp:lastModifiedBy>
  <cp:revision>3</cp:revision>
  <cp:lastPrinted>2017-04-10T02:26:00Z</cp:lastPrinted>
  <dcterms:created xsi:type="dcterms:W3CDTF">2017-04-10T01:52:00Z</dcterms:created>
  <dcterms:modified xsi:type="dcterms:W3CDTF">2017-04-10T02:26:00Z</dcterms:modified>
</cp:coreProperties>
</file>