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28" w:rsidRPr="00F91328" w:rsidRDefault="00F91328" w:rsidP="00F91328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F91328">
        <w:rPr>
          <w:rFonts w:ascii="Verdana" w:eastAsia="Times New Roman" w:hAnsi="Verdana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Черемховского районного муниципального образования и членов их семей за 2016 год</w:t>
      </w: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78"/>
        <w:gridCol w:w="1911"/>
        <w:gridCol w:w="1313"/>
        <w:gridCol w:w="1077"/>
        <w:gridCol w:w="1523"/>
        <w:gridCol w:w="906"/>
        <w:gridCol w:w="1354"/>
        <w:gridCol w:w="1091"/>
        <w:gridCol w:w="906"/>
        <w:gridCol w:w="1354"/>
        <w:gridCol w:w="1340"/>
        <w:gridCol w:w="1665"/>
        <w:gridCol w:w="1490"/>
      </w:tblGrid>
      <w:tr w:rsidR="00F91328" w:rsidRPr="00F91328" w:rsidTr="00F91328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ind w:hanging="15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F91328" w:rsidRPr="00F91328" w:rsidTr="00F91328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Кудлай Анна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 КСП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1 038 162,22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328</w:t>
            </w:r>
          </w:p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 Kanter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200</w:t>
            </w:r>
          </w:p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 5410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       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1 800</w:t>
            </w:r>
          </w:p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after="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Волынкина Жанна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Ведущий инспектор в аппарате КСП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606 965,42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Mitsubishi Kanter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504 224,15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F91328" w:rsidRPr="00F91328" w:rsidTr="00F913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328" w:rsidRPr="00F91328" w:rsidRDefault="00F91328" w:rsidP="00F91328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28" w:rsidRPr="00F91328" w:rsidRDefault="00F91328" w:rsidP="00F9132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F91328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</w:tbl>
    <w:p w:rsidR="00F91328" w:rsidRPr="00F91328" w:rsidRDefault="00F91328" w:rsidP="00F91328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F91328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97184D" w:rsidRPr="00083D75" w:rsidRDefault="0097184D" w:rsidP="00807380"/>
    <w:sectPr w:rsidR="0097184D" w:rsidRPr="00083D75" w:rsidSect="00F91328">
      <w:pgSz w:w="16838" w:h="11906" w:orient="landscape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3D75"/>
    <w:rsid w:val="0025133F"/>
    <w:rsid w:val="0033018F"/>
    <w:rsid w:val="003A2B4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9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2017-06-20T05:56:00Z</dcterms:modified>
</cp:coreProperties>
</file>