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1A" w:rsidRPr="0015561A" w:rsidRDefault="0015561A" w:rsidP="0015561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56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мэра Зиминского районного муниципального образования и  членов его семьи, муниципальных служащих Зиминского районного муниципального образования и членов их семей</w:t>
      </w:r>
    </w:p>
    <w:p w:rsidR="0015561A" w:rsidRPr="0015561A" w:rsidRDefault="0015561A" w:rsidP="0015561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56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отчетный период с 01 января 2016 года по 31 декабря 2016 года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1"/>
        <w:gridCol w:w="2227"/>
        <w:gridCol w:w="1835"/>
        <w:gridCol w:w="1697"/>
        <w:gridCol w:w="851"/>
        <w:gridCol w:w="1309"/>
        <w:gridCol w:w="560"/>
        <w:gridCol w:w="1260"/>
        <w:gridCol w:w="3260"/>
      </w:tblGrid>
      <w:tr w:rsidR="0015561A" w:rsidRPr="0015561A" w:rsidTr="0015561A">
        <w:trPr>
          <w:tblCellSpacing w:w="0" w:type="dxa"/>
        </w:trPr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 замещающего муниципальную должность,  должность муниципальной службы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Декларированный  доход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за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2016 год (руб.)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Перечень объектов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недвижимости, принадлежащих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на праве собственности или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находящихся в пользовании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Перечень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транспортных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средств,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принадлежащих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на праве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br/>
              <w:t>собственности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Сведения 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  капиталах  организаций),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61A" w:rsidRPr="0015561A" w:rsidRDefault="0015561A" w:rsidP="0015561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61A" w:rsidRPr="0015561A" w:rsidRDefault="0015561A" w:rsidP="0015561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61A" w:rsidRPr="0015561A" w:rsidRDefault="0015561A" w:rsidP="0015561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61A" w:rsidRPr="0015561A" w:rsidRDefault="0015561A" w:rsidP="0015561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Никитина Наталья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мэр Зиминского районного муниципального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1484235,13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922429,37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квартира (общая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долевая собственность,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468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49,2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70,3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LEXUS PX 300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УАЗ 469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IPSUM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Чемезов Юрий Алексеевич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заместитель мэра по социальным вопросам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1029560,23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½ 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MAZDA CX-7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1189798,01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½ 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квартира (безвозмездное бессрочное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83,5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Султанов Артем Дамирович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заместитель мэра по управлению муниципальным хозяйством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1125197,89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дачный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гараж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1284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21,2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TOYOTA HARRIER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УАЗ 2206904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162543,43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квартира (безвозмездное бессрочное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138,2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61, 2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Тютнева Татьяна Евгеньевна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1189798,01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½ 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1029560,23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½ 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MAZDA CX-7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138,3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Дуда Ольга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Финансового управления Зиминского районного муниципального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1008189,39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(безвозмездное,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Усольцев Сергей Иванович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председатель Комитета по образованию администрации Зиминского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1554881,33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собственность¼)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KIA Sportage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415871,14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Яковлева Елена Алексеевна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председатель Комитета по культуре администрации Зиминского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664745,91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(безвозмездное бессрочное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Гощенко Светлана Васильевна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692405,94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пользование,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пользование,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MAZDA CX-5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785344,01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пользование,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пользование,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Сыманович Елена Валерьевна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846445,48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собствен6ность,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34,6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Ширяев Антон Александрович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отдела жилищно-коммунального хозяйства, транспорта, связи и экологии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653617,86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5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1710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Toyota Lite Ace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32200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5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жилой дом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(безвозмездное пользование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1710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47,6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5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1710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2900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5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1710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2900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5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пользование срок не определен)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1710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Богданова Елена Октябрьевна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861608,02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Гудова Анна Александровна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636549,01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(безвозмездное,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бессрочное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52,30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Toyota Camry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1132381,27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(безвозмездное,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бессрочное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52,30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Mitsubishi Pajero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(безвозмездное,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бессрочное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52,30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(безвозмездное,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бессрочное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52,30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Плюхина Татьяна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начальник отдела сельского хозяйства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878357,94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1259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59,7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Дмитриев Максим Юрьевич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заместитель председателя комитета по управлению муниципальным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имуществом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562369,70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49,5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283270,93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Старкова Ольга Сергеевна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623182,95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3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30,1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Соловьев Ефим Петрович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заведующий сектором по муниципальному заказу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390186,09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505309,14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пользование бессрочное)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32,4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пользование бессрочное)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Токарева Елена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555947,01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пользование бессрочное)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бессрочное)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31,2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(безвозмездное пользование бессрочное)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бессрочное)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31,2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УАЗ Hunter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315195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31,2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(безвозмездное пользование бессрочное)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пользование бессрочное)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31,2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833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Ершова Елена Викторовна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357668,06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Выборных Зоя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480020,37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605,0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533715,14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гараж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32,4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28,12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28,12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Тойота-Королла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Солдаткина Юлия Петровна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332616,51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65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2102446,39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(индивидуальное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(индивидуальное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гараж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гараж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40,5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>TOYOTA ALLION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ВАЗ</w:t>
            </w: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 xml:space="preserve"> 21053 (1/2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доли</w:t>
            </w: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МАЗ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>5516-030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val="en-US"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МАЗ 551605-280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пользование срок не определен)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Изотова Людмила Васильевна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–заведующий архивом документов по личному составу архивного отдела управления правовой, кадровой и организационной работы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1078702,51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33,2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45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57267,80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45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ГАЗ-3110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Дюгаева Анна Сергеевна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324532,47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¼)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1198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65,1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99,2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846235,19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жилой дом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¼)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1198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65,1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99,2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¼)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участок 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99,2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1198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¼)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(безвозмездное бессрочное 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(безвозмездное бессрочное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99,2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1183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1198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65,1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Рыжова Эльвира Сергеевна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383101,33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(общая 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1200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147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Тайота – Корона Премия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(общая 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долевая собственность, ½)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жилой дом (общая долевая собственность, ½)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1200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147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Козлова Ольга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главный специалист по труду и охране труда отдела по экономике, труду и охране труда, потребительскому рынку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351306,48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389851,2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земельный участок (индивидуальная собственность)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(долевая собственность,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3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600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50,8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62,2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а/м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TOYOTA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IPSUM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(долевая собственность,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3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50,8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Васильев Руслан Александрович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жилищно-коммунального хозяйства, транспорта, связи и экологии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446434,99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а/м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Toyota Vista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252439,14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Филимонова Ирина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жилищно-коммунального хозяйства, транспорта, связи и экологии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328889,97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  <w:tr w:rsidR="0015561A" w:rsidRPr="0015561A" w:rsidTr="0015561A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9342,48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собственность,</w:t>
            </w:r>
            <w:r w:rsidRPr="0015561A">
              <w:rPr>
                <w:rFonts w:eastAsia="Times New Roman"/>
                <w:sz w:val="21"/>
                <w:lang w:eastAsia="ru-RU"/>
              </w:rPr>
              <w:t> </w:t>
            </w:r>
            <w:r w:rsidRPr="0015561A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/</w:t>
            </w:r>
            <w:r w:rsidRPr="0015561A">
              <w:rPr>
                <w:rFonts w:eastAsia="Times New Roman"/>
                <w:sz w:val="21"/>
                <w:szCs w:val="21"/>
                <w:vertAlign w:val="subscript"/>
                <w:lang w:eastAsia="ru-RU"/>
              </w:rPr>
              <w:t>2</w:t>
            </w: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61A" w:rsidRPr="0015561A" w:rsidRDefault="0015561A" w:rsidP="0015561A">
            <w:pPr>
              <w:spacing w:before="240" w:after="24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5561A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15561A" w:rsidRPr="0015561A" w:rsidRDefault="0015561A" w:rsidP="0015561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56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7184D" w:rsidRPr="00807380" w:rsidRDefault="0015561A" w:rsidP="0015561A">
      <w:r w:rsidRPr="0015561A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561A"/>
    <w:rsid w:val="0025133F"/>
    <w:rsid w:val="0033018F"/>
    <w:rsid w:val="003C71B9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15561A"/>
    <w:rPr>
      <w:i/>
      <w:iCs/>
    </w:rPr>
  </w:style>
  <w:style w:type="character" w:customStyle="1" w:styleId="articleseparator">
    <w:name w:val="article_separator"/>
    <w:basedOn w:val="a0"/>
    <w:rsid w:val="0015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2017-06-19T10:22:00Z</dcterms:modified>
</cp:coreProperties>
</file>