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F9" w:rsidRPr="008C2B02" w:rsidRDefault="00A60D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60DF9" w:rsidRPr="008C2B02" w:rsidRDefault="00A60D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</w:t>
      </w:r>
      <w:r w:rsidR="004B56FA">
        <w:rPr>
          <w:b/>
          <w:bCs/>
          <w:color w:val="000000"/>
        </w:rPr>
        <w:t>6</w:t>
      </w:r>
      <w:r w:rsidRPr="008C2B02">
        <w:rPr>
          <w:b/>
          <w:bCs/>
          <w:color w:val="000000"/>
        </w:rPr>
        <w:t xml:space="preserve"> года</w:t>
      </w:r>
    </w:p>
    <w:p w:rsidR="00A60DF9" w:rsidRPr="008C2B02" w:rsidRDefault="00A60DF9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15</w:t>
            </w:r>
            <w:r w:rsidRPr="008C2B02">
              <w:rPr>
                <w:szCs w:val="24"/>
              </w:rPr>
              <w:t xml:space="preserve"> год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60DF9" w:rsidRPr="008C2B02" w:rsidTr="004134B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краеведческий музей им. Ф.Н. Резанова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Мазитова Н.Я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382191,95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134B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Pr="008C2B02" w:rsidRDefault="00A60DF9" w:rsidP="004134B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A60DF9" w:rsidRDefault="00A60DF9" w:rsidP="00257515"/>
    <w:p w:rsidR="00A60DF9" w:rsidRDefault="00A60DF9"/>
    <w:p w:rsidR="00A60DF9" w:rsidRPr="008C2B02" w:rsidRDefault="00A60D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60DF9" w:rsidRPr="008C2B02" w:rsidRDefault="00A60D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A60DF9" w:rsidRPr="008C2B02" w:rsidRDefault="00A60DF9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60DF9" w:rsidRPr="008C2B02" w:rsidTr="00883FC1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Газимуро-Заводский районный дом культуры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Парфёнова М.К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452297,53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1748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0DF9" w:rsidRPr="008C2B02" w:rsidTr="00883FC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A60DF9" w:rsidRDefault="00A60DF9" w:rsidP="00257515"/>
    <w:p w:rsidR="00A60DF9" w:rsidRDefault="00A60DF9"/>
    <w:p w:rsidR="00A60DF9" w:rsidRPr="008C2B02" w:rsidRDefault="00A60D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руководителя муниципального учреждения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A60DF9" w:rsidRPr="008C2B02" w:rsidRDefault="00A60DF9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A60DF9" w:rsidRPr="008C2B02" w:rsidRDefault="00A60DF9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>
              <w:rPr>
                <w:szCs w:val="24"/>
              </w:rPr>
              <w:t>руководителя муниципального учреждения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</w:t>
            </w:r>
            <w:r w:rsidRPr="008C2B02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</w:t>
            </w:r>
            <w:r w:rsidRPr="008C2B02">
              <w:rPr>
                <w:szCs w:val="24"/>
              </w:rPr>
              <w:lastRenderedPageBreak/>
              <w:t>я</w:t>
            </w:r>
          </w:p>
        </w:tc>
      </w:tr>
      <w:tr w:rsidR="00A60DF9" w:rsidRPr="008C2B02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8C2B02" w:rsidRDefault="00A60DF9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МБУК Центральная районная библиотека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Толпыгина В.В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207750,0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Pr="008C2B02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Default="00A60DF9" w:rsidP="00F92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60DF9" w:rsidRPr="008C2B02" w:rsidTr="00CF0AB0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184063,0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E01A46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B44101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0DF9" w:rsidRPr="00765F18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A60DF9" w:rsidRPr="008C2B02" w:rsidTr="0043065B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CF0AB0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0DF9" w:rsidRDefault="00A60DF9" w:rsidP="004306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97184D" w:rsidRPr="00807380" w:rsidRDefault="0097184D" w:rsidP="00807380"/>
    <w:sectPr w:rsidR="0097184D" w:rsidRPr="00807380" w:rsidSect="006571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B56FA"/>
    <w:rsid w:val="004E4A62"/>
    <w:rsid w:val="00553AA0"/>
    <w:rsid w:val="00595A02"/>
    <w:rsid w:val="00777841"/>
    <w:rsid w:val="00807380"/>
    <w:rsid w:val="008C09C5"/>
    <w:rsid w:val="008F526B"/>
    <w:rsid w:val="0097184D"/>
    <w:rsid w:val="00A60DF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2017-06-14T04:40:00Z</dcterms:modified>
</cp:coreProperties>
</file>